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23D" w:rsidRDefault="00F0523D">
      <w:pPr>
        <w:pStyle w:val="ConsPlusTitle"/>
        <w:jc w:val="center"/>
        <w:outlineLvl w:val="0"/>
      </w:pPr>
      <w:r>
        <w:t>ГУБЕРНАТОР АРХАНГЕЛЬСКОЙ ОБЛАСТИ</w:t>
      </w:r>
    </w:p>
    <w:p w:rsidR="00F0523D" w:rsidRDefault="00F0523D">
      <w:pPr>
        <w:pStyle w:val="ConsPlusTitle"/>
        <w:jc w:val="center"/>
      </w:pPr>
    </w:p>
    <w:p w:rsidR="00F0523D" w:rsidRDefault="00F0523D">
      <w:pPr>
        <w:pStyle w:val="ConsPlusTitle"/>
        <w:jc w:val="center"/>
      </w:pPr>
      <w:r>
        <w:t>УКАЗ</w:t>
      </w:r>
    </w:p>
    <w:p w:rsidR="00F0523D" w:rsidRDefault="00F0523D">
      <w:pPr>
        <w:pStyle w:val="ConsPlusTitle"/>
        <w:jc w:val="center"/>
      </w:pPr>
      <w:r>
        <w:t>от 24 февраля 2016 г. N 16-у</w:t>
      </w:r>
    </w:p>
    <w:p w:rsidR="00F0523D" w:rsidRDefault="00F0523D">
      <w:pPr>
        <w:pStyle w:val="ConsPlusTitle"/>
        <w:jc w:val="center"/>
      </w:pPr>
    </w:p>
    <w:p w:rsidR="00F0523D" w:rsidRDefault="00F0523D">
      <w:pPr>
        <w:pStyle w:val="ConsPlusTitle"/>
        <w:jc w:val="center"/>
      </w:pPr>
      <w:r>
        <w:t>О ПОРЯДКЕ СООБЩЕНИЯ ЛИЦАМИ, ЗАМЕЩАЮЩИМИ ГОСУДАРСТВЕННЫЕ</w:t>
      </w:r>
    </w:p>
    <w:p w:rsidR="00F0523D" w:rsidRDefault="00F0523D">
      <w:pPr>
        <w:pStyle w:val="ConsPlusTitle"/>
        <w:jc w:val="center"/>
      </w:pPr>
      <w:r>
        <w:t xml:space="preserve">ДОЛЖНОСТИ АРХАНГЕЛЬСКОЙ ОБЛАСТИ, И </w:t>
      </w:r>
      <w:proofErr w:type="gramStart"/>
      <w:r>
        <w:t>ГОСУДАРСТВЕННЫМИ</w:t>
      </w:r>
      <w:proofErr w:type="gramEnd"/>
    </w:p>
    <w:p w:rsidR="00F0523D" w:rsidRDefault="00F0523D">
      <w:pPr>
        <w:pStyle w:val="ConsPlusTitle"/>
        <w:jc w:val="center"/>
      </w:pPr>
      <w:r>
        <w:t xml:space="preserve">ГРАЖДАНСКИМИ СЛУЖАЩИМИ АРХАНГЕЛЬСКОЙ ОБЛАСТИ </w:t>
      </w:r>
      <w:proofErr w:type="gramStart"/>
      <w:r>
        <w:t>В</w:t>
      </w:r>
      <w:proofErr w:type="gramEnd"/>
    </w:p>
    <w:p w:rsidR="00F0523D" w:rsidRDefault="00F0523D">
      <w:pPr>
        <w:pStyle w:val="ConsPlusTitle"/>
        <w:jc w:val="center"/>
      </w:pPr>
      <w:r>
        <w:t xml:space="preserve">ИСПОЛНИТЕЛЬНЫХ </w:t>
      </w:r>
      <w:proofErr w:type="gramStart"/>
      <w:r>
        <w:t>ОРГАНАХ</w:t>
      </w:r>
      <w:proofErr w:type="gramEnd"/>
      <w:r>
        <w:t xml:space="preserve"> ГОСУДАРСТВЕННОЙ ВЛАСТИ АРХАНГЕЛЬСКОЙ</w:t>
      </w:r>
    </w:p>
    <w:p w:rsidR="00F0523D" w:rsidRDefault="00F0523D">
      <w:pPr>
        <w:pStyle w:val="ConsPlusTitle"/>
        <w:jc w:val="center"/>
      </w:pPr>
      <w:r>
        <w:t>ОБЛАСТИ И ПРЕДСТАВИТЕЛЬСТВАХ АРХАНГЕЛЬСКОЙ ОБЛАСТИ</w:t>
      </w:r>
    </w:p>
    <w:p w:rsidR="00F0523D" w:rsidRDefault="00F0523D">
      <w:pPr>
        <w:pStyle w:val="ConsPlusTitle"/>
        <w:jc w:val="center"/>
      </w:pPr>
      <w:r>
        <w:t>О ВОЗНИКНОВЕНИИ ЛИЧНОЙ ЗАИНТЕРЕСОВАННОСТИ ПРИ ИСПОЛНЕНИИ</w:t>
      </w:r>
    </w:p>
    <w:p w:rsidR="00F0523D" w:rsidRDefault="00F0523D">
      <w:pPr>
        <w:pStyle w:val="ConsPlusTitle"/>
        <w:jc w:val="center"/>
      </w:pPr>
      <w:r>
        <w:t xml:space="preserve">ДОЛЖНОСТНЫХ ОБЯЗАННОСТЕЙ, </w:t>
      </w:r>
      <w:proofErr w:type="gramStart"/>
      <w:r>
        <w:t>КОТОРАЯ</w:t>
      </w:r>
      <w:proofErr w:type="gramEnd"/>
      <w:r>
        <w:t xml:space="preserve"> ПРИВОДИТ ИЛИ МОЖЕТ</w:t>
      </w:r>
    </w:p>
    <w:p w:rsidR="00F0523D" w:rsidRDefault="00F0523D">
      <w:pPr>
        <w:pStyle w:val="ConsPlusTitle"/>
        <w:jc w:val="center"/>
      </w:pPr>
      <w:r>
        <w:t>ПРИВЕСТИ К КОНФЛИКТУ ИНТЕРЕСОВ, И О ВНЕСЕНИИ ИЗМЕНЕНИЙ</w:t>
      </w:r>
    </w:p>
    <w:p w:rsidR="00F0523D" w:rsidRDefault="00F0523D">
      <w:pPr>
        <w:pStyle w:val="ConsPlusTitle"/>
        <w:jc w:val="center"/>
      </w:pPr>
      <w:r>
        <w:t>В ПОЛОЖЕНИЕ О КОМИССИЯХ ПО СОБЛЮДЕНИЮ ТРЕБОВАНИЙ</w:t>
      </w:r>
    </w:p>
    <w:p w:rsidR="00F0523D" w:rsidRDefault="00F0523D">
      <w:pPr>
        <w:pStyle w:val="ConsPlusTitle"/>
        <w:jc w:val="center"/>
      </w:pPr>
      <w:r>
        <w:t>К СЛУЖЕБНОМУ ПОВЕДЕНИЮ И УРЕГУЛИРОВАНИЮ КОНФЛИКТА ИНТЕРЕСОВ</w:t>
      </w:r>
    </w:p>
    <w:p w:rsidR="00F0523D" w:rsidRDefault="00F0523D">
      <w:pPr>
        <w:pStyle w:val="ConsPlusTitle"/>
        <w:jc w:val="center"/>
      </w:pPr>
      <w:r>
        <w:t>В ИСПОЛНИТЕЛЬНЫХ ОРГАНАХ ГОСУДАРСТВЕННОЙ ВЛАСТИ</w:t>
      </w:r>
    </w:p>
    <w:p w:rsidR="00F0523D" w:rsidRDefault="00F0523D">
      <w:pPr>
        <w:pStyle w:val="ConsPlusTitle"/>
        <w:jc w:val="center"/>
      </w:pPr>
      <w:r>
        <w:t>АРХАНГЕЛЬСКОЙ ОБЛАСТИ И ПРЕДСТАВИТЕЛЬСТВАХ</w:t>
      </w:r>
    </w:p>
    <w:p w:rsidR="00F0523D" w:rsidRDefault="00F0523D">
      <w:pPr>
        <w:pStyle w:val="ConsPlusTitle"/>
        <w:jc w:val="center"/>
      </w:pPr>
      <w:r>
        <w:t>АРХАНГЕЛЬСКОЙ ОБЛАСТИ</w:t>
      </w:r>
    </w:p>
    <w:p w:rsidR="00F0523D" w:rsidRDefault="00F052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F052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523D" w:rsidRDefault="00F052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523D" w:rsidRDefault="00F052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523D" w:rsidRDefault="00F0523D">
            <w:pPr>
              <w:pStyle w:val="ConsPlusNormal"/>
              <w:jc w:val="center"/>
            </w:pPr>
            <w:r>
              <w:rPr>
                <w:color w:val="392C69"/>
              </w:rPr>
              <w:t>Список изменяющих документов</w:t>
            </w:r>
          </w:p>
          <w:p w:rsidR="00F0523D" w:rsidRDefault="00F0523D">
            <w:pPr>
              <w:pStyle w:val="ConsPlusNormal"/>
              <w:jc w:val="center"/>
            </w:pPr>
            <w:proofErr w:type="gramStart"/>
            <w:r>
              <w:rPr>
                <w:color w:val="392C69"/>
              </w:rPr>
              <w:t xml:space="preserve">(в ред. указов Губернатора Архангельской области от 26.09.2016 </w:t>
            </w:r>
            <w:hyperlink r:id="rId4">
              <w:r>
                <w:rPr>
                  <w:color w:val="0000FF"/>
                </w:rPr>
                <w:t>N 126-у</w:t>
              </w:r>
            </w:hyperlink>
            <w:r>
              <w:rPr>
                <w:color w:val="392C69"/>
              </w:rPr>
              <w:t>,</w:t>
            </w:r>
            <w:proofErr w:type="gramEnd"/>
          </w:p>
          <w:p w:rsidR="00F0523D" w:rsidRDefault="00F0523D">
            <w:pPr>
              <w:pStyle w:val="ConsPlusNormal"/>
              <w:jc w:val="center"/>
            </w:pPr>
            <w:r>
              <w:rPr>
                <w:color w:val="392C69"/>
              </w:rPr>
              <w:t xml:space="preserve">от 10.10.2017 </w:t>
            </w:r>
            <w:hyperlink r:id="rId5">
              <w:r>
                <w:rPr>
                  <w:color w:val="0000FF"/>
                </w:rPr>
                <w:t>N 100-у</w:t>
              </w:r>
            </w:hyperlink>
            <w:r>
              <w:rPr>
                <w:color w:val="392C69"/>
              </w:rPr>
              <w:t xml:space="preserve">, от 09.07.2020 </w:t>
            </w:r>
            <w:hyperlink r:id="rId6">
              <w:r>
                <w:rPr>
                  <w:color w:val="0000FF"/>
                </w:rPr>
                <w:t>N 104-у</w:t>
              </w:r>
            </w:hyperlink>
            <w:r>
              <w:rPr>
                <w:color w:val="392C69"/>
              </w:rPr>
              <w:t xml:space="preserve">, от 30.05.2022 </w:t>
            </w:r>
            <w:hyperlink r:id="rId7">
              <w:r>
                <w:rPr>
                  <w:color w:val="0000FF"/>
                </w:rPr>
                <w:t>N 77-у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0523D" w:rsidRDefault="00F0523D">
            <w:pPr>
              <w:pStyle w:val="ConsPlusNormal"/>
            </w:pPr>
          </w:p>
        </w:tc>
      </w:tr>
    </w:tbl>
    <w:p w:rsidR="00F0523D" w:rsidRDefault="00F0523D">
      <w:pPr>
        <w:pStyle w:val="ConsPlusNormal"/>
        <w:jc w:val="both"/>
      </w:pPr>
    </w:p>
    <w:p w:rsidR="00F0523D" w:rsidRDefault="00F0523D">
      <w:pPr>
        <w:pStyle w:val="ConsPlusNormal"/>
        <w:ind w:firstLine="540"/>
        <w:jc w:val="both"/>
      </w:pPr>
      <w:proofErr w:type="gramStart"/>
      <w:r>
        <w:t xml:space="preserve">В соответствии с </w:t>
      </w:r>
      <w:hyperlink r:id="rId8">
        <w:r>
          <w:rPr>
            <w:color w:val="0000FF"/>
          </w:rPr>
          <w:t>частью 4.1 статьи 12.1</w:t>
        </w:r>
      </w:hyperlink>
      <w:r>
        <w:t xml:space="preserve"> Федерального закона от 25 декабря 2008 года N 273-ФЗ "О противодействии коррупции", </w:t>
      </w:r>
      <w:hyperlink r:id="rId9">
        <w:r>
          <w:rPr>
            <w:color w:val="0000FF"/>
          </w:rPr>
          <w:t>Указом</w:t>
        </w:r>
      </w:hyperlink>
      <w:r>
        <w:t xml:space="preserve"> Президента Российской Федерации от 22 декабря 2015 года N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w:t>
      </w:r>
      <w:proofErr w:type="gramEnd"/>
      <w:r>
        <w:t xml:space="preserve"> к конфликту интересов, и о внесении изменений в некоторые акты Президента Российской Федерации", </w:t>
      </w:r>
      <w:hyperlink r:id="rId10">
        <w:r>
          <w:rPr>
            <w:color w:val="0000FF"/>
          </w:rPr>
          <w:t>статьей 19</w:t>
        </w:r>
      </w:hyperlink>
      <w:r>
        <w:t xml:space="preserve"> Федерального закона от 27 июля 2004 года N 79-ФЗ "О государственной гражданской службе Российской Федерации" и </w:t>
      </w:r>
      <w:hyperlink r:id="rId11">
        <w:r>
          <w:rPr>
            <w:color w:val="0000FF"/>
          </w:rPr>
          <w:t>статьей 5</w:t>
        </w:r>
      </w:hyperlink>
      <w:r>
        <w:t xml:space="preserve"> областного закона от 26 ноября 2008 года N 626-31-ОЗ "О противодействии коррупции в Архангельской области" постановляю:</w:t>
      </w:r>
    </w:p>
    <w:p w:rsidR="00F0523D" w:rsidRDefault="00F0523D">
      <w:pPr>
        <w:pStyle w:val="ConsPlusNormal"/>
        <w:spacing w:before="220"/>
        <w:ind w:firstLine="540"/>
        <w:jc w:val="both"/>
      </w:pPr>
      <w:r>
        <w:t>1. Утвердить прилагаемые:</w:t>
      </w:r>
    </w:p>
    <w:p w:rsidR="00F0523D" w:rsidRDefault="00F0523D">
      <w:pPr>
        <w:pStyle w:val="ConsPlusNormal"/>
        <w:spacing w:before="220"/>
        <w:ind w:firstLine="540"/>
        <w:jc w:val="both"/>
      </w:pPr>
      <w:r>
        <w:t xml:space="preserve">1) </w:t>
      </w:r>
      <w:hyperlink w:anchor="P42">
        <w:r>
          <w:rPr>
            <w:color w:val="0000FF"/>
          </w:rPr>
          <w:t>Положение</w:t>
        </w:r>
      </w:hyperlink>
      <w:r>
        <w:t xml:space="preserve"> о порядке сообщения лицами, замещающими государственные должности Архангельской области,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0523D" w:rsidRDefault="00F0523D">
      <w:pPr>
        <w:pStyle w:val="ConsPlusNormal"/>
        <w:spacing w:before="220"/>
        <w:ind w:firstLine="540"/>
        <w:jc w:val="both"/>
      </w:pPr>
      <w:r>
        <w:t xml:space="preserve">2) </w:t>
      </w:r>
      <w:hyperlink w:anchor="P203">
        <w:r>
          <w:rPr>
            <w:color w:val="0000FF"/>
          </w:rPr>
          <w:t>изменения</w:t>
        </w:r>
      </w:hyperlink>
      <w:r>
        <w:t>, которые вносятся в Положение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утвержденное указом Губернатора Архангельской области от 24 августа 2010 года N 161-у.</w:t>
      </w:r>
    </w:p>
    <w:p w:rsidR="00F0523D" w:rsidRDefault="00F0523D">
      <w:pPr>
        <w:pStyle w:val="ConsPlusNormal"/>
        <w:spacing w:before="220"/>
        <w:ind w:firstLine="540"/>
        <w:jc w:val="both"/>
      </w:pPr>
      <w:r>
        <w:t>2. Настоящий указ вступает в силу со дня его официального опубликования.</w:t>
      </w:r>
    </w:p>
    <w:p w:rsidR="00F0523D" w:rsidRDefault="00F0523D">
      <w:pPr>
        <w:pStyle w:val="ConsPlusNormal"/>
        <w:jc w:val="both"/>
      </w:pPr>
    </w:p>
    <w:p w:rsidR="00F0523D" w:rsidRDefault="00F0523D">
      <w:pPr>
        <w:pStyle w:val="ConsPlusNormal"/>
        <w:jc w:val="right"/>
      </w:pPr>
      <w:r>
        <w:t>Губернатор</w:t>
      </w:r>
    </w:p>
    <w:p w:rsidR="00F0523D" w:rsidRDefault="00F0523D">
      <w:pPr>
        <w:pStyle w:val="ConsPlusNormal"/>
        <w:jc w:val="right"/>
      </w:pPr>
      <w:r>
        <w:t>Архангельской области</w:t>
      </w:r>
    </w:p>
    <w:p w:rsidR="00F0523D" w:rsidRDefault="00F0523D">
      <w:pPr>
        <w:pStyle w:val="ConsPlusNormal"/>
        <w:jc w:val="right"/>
      </w:pPr>
      <w:r>
        <w:t>И.А.ОРЛОВ</w:t>
      </w: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right"/>
        <w:outlineLvl w:val="0"/>
      </w:pPr>
      <w:r>
        <w:t>Утверждено</w:t>
      </w:r>
    </w:p>
    <w:p w:rsidR="00F0523D" w:rsidRDefault="00F0523D">
      <w:pPr>
        <w:pStyle w:val="ConsPlusNormal"/>
        <w:jc w:val="right"/>
      </w:pPr>
      <w:r>
        <w:t>указом Губернатора</w:t>
      </w:r>
    </w:p>
    <w:p w:rsidR="00F0523D" w:rsidRDefault="00F0523D">
      <w:pPr>
        <w:pStyle w:val="ConsPlusNormal"/>
        <w:jc w:val="right"/>
      </w:pPr>
      <w:r>
        <w:t>Архангельской области</w:t>
      </w:r>
    </w:p>
    <w:p w:rsidR="00F0523D" w:rsidRDefault="00F0523D">
      <w:pPr>
        <w:pStyle w:val="ConsPlusNormal"/>
        <w:jc w:val="right"/>
      </w:pPr>
      <w:r>
        <w:t>от 24.02.2016 N 16-у</w:t>
      </w:r>
    </w:p>
    <w:p w:rsidR="00F0523D" w:rsidRDefault="00F0523D">
      <w:pPr>
        <w:pStyle w:val="ConsPlusNormal"/>
        <w:jc w:val="both"/>
      </w:pPr>
    </w:p>
    <w:p w:rsidR="00F0523D" w:rsidRDefault="00F0523D">
      <w:pPr>
        <w:pStyle w:val="ConsPlusTitle"/>
        <w:jc w:val="center"/>
      </w:pPr>
      <w:bookmarkStart w:id="0" w:name="P42"/>
      <w:bookmarkEnd w:id="0"/>
      <w:r>
        <w:t>ПОЛОЖЕНИЕ</w:t>
      </w:r>
    </w:p>
    <w:p w:rsidR="00F0523D" w:rsidRDefault="00F0523D">
      <w:pPr>
        <w:pStyle w:val="ConsPlusTitle"/>
        <w:jc w:val="center"/>
      </w:pPr>
      <w:r>
        <w:t>О ПОРЯДКЕ СООБЩЕНИЯ ЛИЦАМИ, ЗАМЕЩАЮЩИМИ ГОСУДАРСТВЕННЫЕ</w:t>
      </w:r>
    </w:p>
    <w:p w:rsidR="00F0523D" w:rsidRDefault="00F0523D">
      <w:pPr>
        <w:pStyle w:val="ConsPlusTitle"/>
        <w:jc w:val="center"/>
      </w:pPr>
      <w:r>
        <w:t xml:space="preserve">ДОЛЖНОСТИ АРХАНГЕЛЬСКОЙ ОБЛАСТИ, И </w:t>
      </w:r>
      <w:proofErr w:type="gramStart"/>
      <w:r>
        <w:t>ГОСУДАРСТВЕННЫМИ</w:t>
      </w:r>
      <w:proofErr w:type="gramEnd"/>
    </w:p>
    <w:p w:rsidR="00F0523D" w:rsidRDefault="00F0523D">
      <w:pPr>
        <w:pStyle w:val="ConsPlusTitle"/>
        <w:jc w:val="center"/>
      </w:pPr>
      <w:r>
        <w:t xml:space="preserve">ГРАЖДАНСКИМИ СЛУЖАЩИМИ АРХАНГЕЛЬСКОЙ ОБЛАСТИ </w:t>
      </w:r>
      <w:proofErr w:type="gramStart"/>
      <w:r>
        <w:t>В</w:t>
      </w:r>
      <w:proofErr w:type="gramEnd"/>
    </w:p>
    <w:p w:rsidR="00F0523D" w:rsidRDefault="00F0523D">
      <w:pPr>
        <w:pStyle w:val="ConsPlusTitle"/>
        <w:jc w:val="center"/>
      </w:pPr>
      <w:r>
        <w:t xml:space="preserve">ИСПОЛНИТЕЛЬНЫХ </w:t>
      </w:r>
      <w:proofErr w:type="gramStart"/>
      <w:r>
        <w:t>ОРГАНАХ</w:t>
      </w:r>
      <w:proofErr w:type="gramEnd"/>
      <w:r>
        <w:t xml:space="preserve"> ГОСУДАРСТВЕННОЙ ВЛАСТИ АРХАНГЕЛЬСКОЙ</w:t>
      </w:r>
    </w:p>
    <w:p w:rsidR="00F0523D" w:rsidRDefault="00F0523D">
      <w:pPr>
        <w:pStyle w:val="ConsPlusTitle"/>
        <w:jc w:val="center"/>
      </w:pPr>
      <w:r>
        <w:t>ОБЛАСТИ И ПРЕДСТАВИТЕЛЬСТВАХ АРХАНГЕЛЬСКОЙ</w:t>
      </w:r>
    </w:p>
    <w:p w:rsidR="00F0523D" w:rsidRDefault="00F0523D">
      <w:pPr>
        <w:pStyle w:val="ConsPlusTitle"/>
        <w:jc w:val="center"/>
      </w:pPr>
      <w:r>
        <w:t xml:space="preserve">ОБЛАСТИ О ВОЗНИКНОВЕНИИ ЛИЧНОЙ ЗАИНТЕРЕСОВАННОСТИ </w:t>
      </w:r>
      <w:proofErr w:type="gramStart"/>
      <w:r>
        <w:t>ПРИ</w:t>
      </w:r>
      <w:proofErr w:type="gramEnd"/>
    </w:p>
    <w:p w:rsidR="00F0523D" w:rsidRDefault="00F0523D">
      <w:pPr>
        <w:pStyle w:val="ConsPlusTitle"/>
        <w:jc w:val="center"/>
      </w:pPr>
      <w:r>
        <w:t xml:space="preserve">ИСПОЛНЕНИИ ДОЛЖНОСТНЫХ ОБЯЗАННОСТЕЙ, </w:t>
      </w:r>
      <w:proofErr w:type="gramStart"/>
      <w:r>
        <w:t>КОТОРАЯ</w:t>
      </w:r>
      <w:proofErr w:type="gramEnd"/>
      <w:r>
        <w:t xml:space="preserve"> ПРИВОДИТ ИЛИ</w:t>
      </w:r>
    </w:p>
    <w:p w:rsidR="00F0523D" w:rsidRDefault="00F0523D">
      <w:pPr>
        <w:pStyle w:val="ConsPlusTitle"/>
        <w:jc w:val="center"/>
      </w:pPr>
      <w:r>
        <w:t>МОЖЕТ ПРИВЕСТИ К КОНФЛИКТУ ИНТЕРЕСОВ</w:t>
      </w:r>
    </w:p>
    <w:p w:rsidR="00F0523D" w:rsidRDefault="00F052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F052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523D" w:rsidRDefault="00F052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523D" w:rsidRDefault="00F052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523D" w:rsidRDefault="00F0523D">
            <w:pPr>
              <w:pStyle w:val="ConsPlusNormal"/>
              <w:jc w:val="center"/>
            </w:pPr>
            <w:r>
              <w:rPr>
                <w:color w:val="392C69"/>
              </w:rPr>
              <w:t>Список изменяющих документов</w:t>
            </w:r>
          </w:p>
          <w:p w:rsidR="00F0523D" w:rsidRDefault="00F0523D">
            <w:pPr>
              <w:pStyle w:val="ConsPlusNormal"/>
              <w:jc w:val="center"/>
            </w:pPr>
            <w:proofErr w:type="gramStart"/>
            <w:r>
              <w:rPr>
                <w:color w:val="392C69"/>
              </w:rPr>
              <w:t xml:space="preserve">(в ред. указов Губернатора Архангельской области от 26.09.2016 </w:t>
            </w:r>
            <w:hyperlink r:id="rId12">
              <w:r>
                <w:rPr>
                  <w:color w:val="0000FF"/>
                </w:rPr>
                <w:t>N 126-у</w:t>
              </w:r>
            </w:hyperlink>
            <w:r>
              <w:rPr>
                <w:color w:val="392C69"/>
              </w:rPr>
              <w:t>,</w:t>
            </w:r>
            <w:proofErr w:type="gramEnd"/>
          </w:p>
          <w:p w:rsidR="00F0523D" w:rsidRDefault="00F0523D">
            <w:pPr>
              <w:pStyle w:val="ConsPlusNormal"/>
              <w:jc w:val="center"/>
            </w:pPr>
            <w:r>
              <w:rPr>
                <w:color w:val="392C69"/>
              </w:rPr>
              <w:t xml:space="preserve">от 10.10.2017 </w:t>
            </w:r>
            <w:hyperlink r:id="rId13">
              <w:r>
                <w:rPr>
                  <w:color w:val="0000FF"/>
                </w:rPr>
                <w:t>N 100-у</w:t>
              </w:r>
            </w:hyperlink>
            <w:r>
              <w:rPr>
                <w:color w:val="392C69"/>
              </w:rPr>
              <w:t xml:space="preserve">, от 09.07.2020 </w:t>
            </w:r>
            <w:hyperlink r:id="rId14">
              <w:r>
                <w:rPr>
                  <w:color w:val="0000FF"/>
                </w:rPr>
                <w:t>N 104-у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0523D" w:rsidRDefault="00F0523D">
            <w:pPr>
              <w:pStyle w:val="ConsPlusNormal"/>
            </w:pPr>
          </w:p>
        </w:tc>
      </w:tr>
    </w:tbl>
    <w:p w:rsidR="00F0523D" w:rsidRDefault="00F0523D">
      <w:pPr>
        <w:pStyle w:val="ConsPlusNormal"/>
        <w:jc w:val="both"/>
      </w:pPr>
    </w:p>
    <w:p w:rsidR="00F0523D" w:rsidRDefault="00F0523D">
      <w:pPr>
        <w:pStyle w:val="ConsPlusNormal"/>
        <w:ind w:firstLine="540"/>
        <w:jc w:val="both"/>
      </w:pPr>
      <w:r>
        <w:t xml:space="preserve">1. </w:t>
      </w:r>
      <w:proofErr w:type="gramStart"/>
      <w:r>
        <w:t xml:space="preserve">Настоящее Положение, разработанное в соответствии с </w:t>
      </w:r>
      <w:hyperlink r:id="rId15">
        <w:r>
          <w:rPr>
            <w:color w:val="0000FF"/>
          </w:rPr>
          <w:t>частью 4.1 статьи 12.1</w:t>
        </w:r>
      </w:hyperlink>
      <w:r>
        <w:t xml:space="preserve"> Федерального закона от 25 декабря 2008 года N 273-ФЗ "О противодействии коррупции", </w:t>
      </w:r>
      <w:hyperlink r:id="rId16">
        <w:r>
          <w:rPr>
            <w:color w:val="0000FF"/>
          </w:rPr>
          <w:t>Указом</w:t>
        </w:r>
      </w:hyperlink>
      <w:r>
        <w:t xml:space="preserve"> Президента Российской Федерации от 22 декабря 2015 года N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w:t>
      </w:r>
      <w:proofErr w:type="gramEnd"/>
      <w:r>
        <w:t xml:space="preserve"> </w:t>
      </w:r>
      <w:proofErr w:type="gramStart"/>
      <w:r>
        <w:t xml:space="preserve">или может привести к конфликту интересов, и о внесении изменений в некоторые акты Президента Российской Федерации", </w:t>
      </w:r>
      <w:hyperlink r:id="rId17">
        <w:r>
          <w:rPr>
            <w:color w:val="0000FF"/>
          </w:rPr>
          <w:t>статьей 19</w:t>
        </w:r>
      </w:hyperlink>
      <w:r>
        <w:t xml:space="preserve"> Федерального закона от 27 июля 2004 года N 79-ФЗ "О государственной гражданской службе Российской Федерации" и </w:t>
      </w:r>
      <w:hyperlink r:id="rId18">
        <w:r>
          <w:rPr>
            <w:color w:val="0000FF"/>
          </w:rPr>
          <w:t>статьей 5</w:t>
        </w:r>
      </w:hyperlink>
      <w:r>
        <w:t xml:space="preserve"> областного закона от 26 ноября 2008 года N 626-31-ОЗ "О противодействии коррупции в Архангельской области", определяет порядок сообщения лицами, замещающими государственные должности Архангельской области</w:t>
      </w:r>
      <w:proofErr w:type="gramEnd"/>
      <w:r>
        <w:t xml:space="preserve"> </w:t>
      </w:r>
      <w:proofErr w:type="gramStart"/>
      <w:r>
        <w:t>в исполнительных органах государственной власти Архангельской области (далее - лица, замещающие государственные должности), и государственными гражданскими служащими Архангельской области (далее - гражданские служащие) в исполнительных органах государственной власти Архангельской области и представительствах Архангельской области (далее - государственные органы) о возникновении личной заинтересованности при исполнении должностных обязанностей, которая приводит или может привести к конфликту интересов.</w:t>
      </w:r>
      <w:proofErr w:type="gramEnd"/>
    </w:p>
    <w:p w:rsidR="00F0523D" w:rsidRDefault="00F0523D">
      <w:pPr>
        <w:pStyle w:val="ConsPlusNormal"/>
        <w:spacing w:before="220"/>
        <w:ind w:firstLine="540"/>
        <w:jc w:val="both"/>
      </w:pPr>
      <w:r>
        <w:t xml:space="preserve">2. </w:t>
      </w:r>
      <w:proofErr w:type="gramStart"/>
      <w:r>
        <w:t xml:space="preserve">Лица, замещающие государственные должности, и гражданские служащие в государственных органах обязаны в соответствии с </w:t>
      </w:r>
      <w:hyperlink r:id="rId19">
        <w:r>
          <w:rPr>
            <w:color w:val="0000FF"/>
          </w:rPr>
          <w:t>частью 4.1 статьи 12.1</w:t>
        </w:r>
      </w:hyperlink>
      <w:r>
        <w:t xml:space="preserve"> Федерального закона от 25 декабря 2008 года N 273-ФЗ "О противодействии коррупции", </w:t>
      </w:r>
      <w:hyperlink r:id="rId20">
        <w:r>
          <w:rPr>
            <w:color w:val="0000FF"/>
          </w:rPr>
          <w:t>статьей 19</w:t>
        </w:r>
      </w:hyperlink>
      <w:r>
        <w:t xml:space="preserve"> Федерального закона от 27 июля 2004 года N 79-ФЗ "О государственной гражданской службе Российской Федерации" сообщать о возникновении личной заинтересованности при исполнении должностных обязанностей, которая приводит или может</w:t>
      </w:r>
      <w:proofErr w:type="gramEnd"/>
      <w:r>
        <w:t xml:space="preserve"> привести к конфликту интересов, а также принимать меры по предотвращению или урегулированию конфликта интересов.</w:t>
      </w:r>
    </w:p>
    <w:p w:rsidR="00F0523D" w:rsidRDefault="00F0523D">
      <w:pPr>
        <w:pStyle w:val="ConsPlusNormal"/>
        <w:spacing w:before="220"/>
        <w:ind w:firstLine="540"/>
        <w:jc w:val="both"/>
      </w:pPr>
      <w:r>
        <w:t>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F0523D" w:rsidRDefault="00F0523D">
      <w:pPr>
        <w:pStyle w:val="ConsPlusNormal"/>
        <w:spacing w:before="220"/>
        <w:ind w:firstLine="540"/>
        <w:jc w:val="both"/>
      </w:pPr>
      <w:bookmarkStart w:id="1" w:name="P58"/>
      <w:bookmarkEnd w:id="1"/>
      <w:r>
        <w:t xml:space="preserve">3. Лица, замещающие государственные должности и должности государственной </w:t>
      </w:r>
      <w:r>
        <w:lastRenderedPageBreak/>
        <w:t xml:space="preserve">гражданской службы Архангельской области, назначение на которые и освобождение от которых осуществляется Губернатором Архангельской области, направляют Губернатору Архангельской области </w:t>
      </w:r>
      <w:hyperlink w:anchor="P115">
        <w:r>
          <w:rPr>
            <w:color w:val="0000FF"/>
          </w:rPr>
          <w:t>уведомление</w:t>
        </w:r>
      </w:hyperlink>
      <w:r>
        <w:t>, составленное по форме согласно приложению N 1.</w:t>
      </w:r>
    </w:p>
    <w:p w:rsidR="00F0523D" w:rsidRDefault="00F0523D">
      <w:pPr>
        <w:pStyle w:val="ConsPlusNormal"/>
        <w:spacing w:before="220"/>
        <w:ind w:firstLine="540"/>
        <w:jc w:val="both"/>
      </w:pPr>
      <w:r>
        <w:t>Копия указанного уведомления направляется лицом, замещающим должность государственной гражданской службы Архангельской области, назначение на которую и освобождение от которой осуществляется Губернатором Архангельской области, своему непосредственному руководителю.</w:t>
      </w:r>
    </w:p>
    <w:p w:rsidR="00F0523D" w:rsidRDefault="00F0523D">
      <w:pPr>
        <w:pStyle w:val="ConsPlusNormal"/>
        <w:spacing w:before="220"/>
        <w:ind w:firstLine="540"/>
        <w:jc w:val="both"/>
      </w:pPr>
      <w:bookmarkStart w:id="2" w:name="P60"/>
      <w:bookmarkEnd w:id="2"/>
      <w:r>
        <w:t>Уведомления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рассматриваются лично Губернатором Архангельской области.</w:t>
      </w:r>
    </w:p>
    <w:p w:rsidR="00F0523D" w:rsidRDefault="00F0523D">
      <w:pPr>
        <w:pStyle w:val="ConsPlusNormal"/>
        <w:spacing w:before="220"/>
        <w:ind w:firstLine="540"/>
        <w:jc w:val="both"/>
      </w:pPr>
      <w:bookmarkStart w:id="3" w:name="P61"/>
      <w:bookmarkEnd w:id="3"/>
      <w:r>
        <w:t xml:space="preserve">Направленные Губернатору Архангельской области уведомления, за исключением уведомлений, предусмотренных </w:t>
      </w:r>
      <w:hyperlink w:anchor="P60">
        <w:r>
          <w:rPr>
            <w:color w:val="0000FF"/>
          </w:rPr>
          <w:t>абзацем третьим</w:t>
        </w:r>
      </w:hyperlink>
      <w:r>
        <w:t xml:space="preserve"> настоящего пункта, по поручению Губернатора Архангельской области рассматриваются заместителем Губернатора Архангельской области - руководителем администрации Губернатора Архангельской области и Правительства Архангельской области (далее - руководитель администрации).</w:t>
      </w:r>
    </w:p>
    <w:p w:rsidR="00F0523D" w:rsidRDefault="00F0523D">
      <w:pPr>
        <w:pStyle w:val="ConsPlusNormal"/>
        <w:jc w:val="both"/>
      </w:pPr>
      <w:r>
        <w:t xml:space="preserve">(в ред. </w:t>
      </w:r>
      <w:hyperlink r:id="rId21">
        <w:r>
          <w:rPr>
            <w:color w:val="0000FF"/>
          </w:rPr>
          <w:t>указа</w:t>
        </w:r>
      </w:hyperlink>
      <w:r>
        <w:t xml:space="preserve"> Губернатора Архангельской области от 09.07.2020 N 104-у)</w:t>
      </w:r>
    </w:p>
    <w:p w:rsidR="00F0523D" w:rsidRDefault="00F0523D">
      <w:pPr>
        <w:pStyle w:val="ConsPlusNormal"/>
        <w:spacing w:before="220"/>
        <w:ind w:firstLine="540"/>
        <w:jc w:val="both"/>
      </w:pPr>
      <w:bookmarkStart w:id="4" w:name="P63"/>
      <w:bookmarkEnd w:id="4"/>
      <w:r>
        <w:t xml:space="preserve">4. Гражданские служащие в государственных органах, не указанные в </w:t>
      </w:r>
      <w:hyperlink w:anchor="P58">
        <w:r>
          <w:rPr>
            <w:color w:val="0000FF"/>
          </w:rPr>
          <w:t>абзаце первом пункта 3</w:t>
        </w:r>
      </w:hyperlink>
      <w:r>
        <w:t xml:space="preserve"> настоящего Положения, направляют представителю нанимателя (руководителю государственного органа) </w:t>
      </w:r>
      <w:hyperlink w:anchor="P168">
        <w:r>
          <w:rPr>
            <w:color w:val="0000FF"/>
          </w:rPr>
          <w:t>уведомление</w:t>
        </w:r>
      </w:hyperlink>
      <w:r>
        <w:t>, составленное по форме согласно приложению N 2 (копия уведомления направляется непосредственному руководителю).</w:t>
      </w:r>
    </w:p>
    <w:p w:rsidR="00F0523D" w:rsidRDefault="00F0523D">
      <w:pPr>
        <w:pStyle w:val="ConsPlusNormal"/>
        <w:spacing w:before="220"/>
        <w:ind w:firstLine="540"/>
        <w:jc w:val="both"/>
      </w:pPr>
      <w:r>
        <w:t>Указанные уведомления рассматриваются представителем нанимателя (руководителем государственного органа) или лицом, исполняющим его обязанности.</w:t>
      </w:r>
    </w:p>
    <w:p w:rsidR="00F0523D" w:rsidRDefault="00F0523D">
      <w:pPr>
        <w:pStyle w:val="ConsPlusNormal"/>
        <w:spacing w:before="220"/>
        <w:ind w:firstLine="540"/>
        <w:jc w:val="both"/>
      </w:pPr>
      <w:r>
        <w:t xml:space="preserve">5. </w:t>
      </w:r>
      <w:proofErr w:type="gramStart"/>
      <w:r>
        <w:t xml:space="preserve">Должностные лица, в адрес которых направлены предусмотренные настоящим Положением уведомления, обязаны незамедлительно организовать рассмотрение указанных уведомлений в порядке, предусмотренном настоящим Положением, а также принять меры по предотвращению или урегулированию конфликта интересов в соответствии со </w:t>
      </w:r>
      <w:hyperlink r:id="rId22">
        <w:r>
          <w:rPr>
            <w:color w:val="0000FF"/>
          </w:rPr>
          <w:t>статьей 11</w:t>
        </w:r>
      </w:hyperlink>
      <w:r>
        <w:t xml:space="preserve"> Федерального закона от 25 декабря 2008 года N 273-ФЗ "О противодействии коррупции", </w:t>
      </w:r>
      <w:hyperlink r:id="rId23">
        <w:r>
          <w:rPr>
            <w:color w:val="0000FF"/>
          </w:rPr>
          <w:t>статьей 19</w:t>
        </w:r>
      </w:hyperlink>
      <w:r>
        <w:t xml:space="preserve"> Федерального закона от 27 июля 2004 года N 79-ФЗ "О</w:t>
      </w:r>
      <w:proofErr w:type="gramEnd"/>
      <w:r>
        <w:t xml:space="preserve"> государственной гражданской службе Российской Федерации".</w:t>
      </w:r>
    </w:p>
    <w:p w:rsidR="00F0523D" w:rsidRDefault="00F0523D">
      <w:pPr>
        <w:pStyle w:val="ConsPlusNormal"/>
        <w:spacing w:before="220"/>
        <w:ind w:firstLine="540"/>
        <w:jc w:val="both"/>
      </w:pPr>
      <w:r>
        <w:t>6. Уведомления, направленные Губернатору Архангельской области лицами, замещающими государственные должности, по решению Губернатора Архангельской области могут быть переданы в президиум комиссии по координации работы по противодействию коррупции в Архангельской области (далее - президиум комиссии).</w:t>
      </w:r>
    </w:p>
    <w:p w:rsidR="00F0523D" w:rsidRDefault="00F0523D">
      <w:pPr>
        <w:pStyle w:val="ConsPlusNormal"/>
        <w:spacing w:before="220"/>
        <w:ind w:firstLine="540"/>
        <w:jc w:val="both"/>
      </w:pPr>
      <w:proofErr w:type="gramStart"/>
      <w:r>
        <w:t xml:space="preserve">Уведомления лиц, замещающих должности государственной гражданской службы Архангельской области, назначение на которые и освобождение от которых осуществляется Губернатором Архангельской области, направленные Губернатору Архангельской области либо поступившие в соответствии с </w:t>
      </w:r>
      <w:hyperlink w:anchor="P61">
        <w:r>
          <w:rPr>
            <w:color w:val="0000FF"/>
          </w:rPr>
          <w:t>абзацем четвертым пункта 3</w:t>
        </w:r>
      </w:hyperlink>
      <w:r>
        <w:t xml:space="preserve"> настоящего Положения руководителю администрации, по решению соответственно Губернатора Архангельской области или руководителя администрации могут быть переданы в комиссию по соблюдению требований к служебному поведению и урегулированию конфликта</w:t>
      </w:r>
      <w:proofErr w:type="gramEnd"/>
      <w:r>
        <w:t xml:space="preserve"> интересов администрации Губернатора Архангельской области и Правительства Архангельской области (далее - комиссия администрации).</w:t>
      </w:r>
    </w:p>
    <w:p w:rsidR="00F0523D" w:rsidRDefault="00F0523D">
      <w:pPr>
        <w:pStyle w:val="ConsPlusNormal"/>
        <w:spacing w:before="220"/>
        <w:ind w:firstLine="540"/>
        <w:jc w:val="both"/>
      </w:pPr>
      <w:r>
        <w:t xml:space="preserve">7. Уведомления, направленные представителю нанимателя (руководителю государственного органа) в соответствии с </w:t>
      </w:r>
      <w:hyperlink w:anchor="P63">
        <w:r>
          <w:rPr>
            <w:color w:val="0000FF"/>
          </w:rPr>
          <w:t>пунктом 4</w:t>
        </w:r>
      </w:hyperlink>
      <w:r>
        <w:t xml:space="preserve"> настоящего Положения, по решению </w:t>
      </w:r>
      <w:r>
        <w:lastRenderedPageBreak/>
        <w:t>указанного представителя нанимателя (руководителя государственного органа) могут быть переданы в комиссию по соблюдению требований к служебному поведению и урегулированию конфликта интересов соответствующего государственного органа (далее - комиссия).</w:t>
      </w:r>
    </w:p>
    <w:p w:rsidR="00F0523D" w:rsidRDefault="00F0523D">
      <w:pPr>
        <w:pStyle w:val="ConsPlusNormal"/>
        <w:spacing w:before="220"/>
        <w:ind w:firstLine="540"/>
        <w:jc w:val="both"/>
      </w:pPr>
      <w:bookmarkStart w:id="5" w:name="P69"/>
      <w:bookmarkEnd w:id="5"/>
      <w:r>
        <w:t xml:space="preserve">8. Уведомления, в отношении которых принято решение о передаче в президиум комиссии, комиссию администрации, передаются в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(далее - управление по вопросам противодействия коррупции) для предварительного рассмотрения и подготовки мотивированного заключения.</w:t>
      </w:r>
    </w:p>
    <w:p w:rsidR="00F0523D" w:rsidRDefault="00F0523D">
      <w:pPr>
        <w:pStyle w:val="ConsPlusNormal"/>
        <w:jc w:val="both"/>
      </w:pPr>
      <w:r>
        <w:t xml:space="preserve">(в ред. </w:t>
      </w:r>
      <w:hyperlink r:id="rId24">
        <w:r>
          <w:rPr>
            <w:color w:val="0000FF"/>
          </w:rPr>
          <w:t>указа</w:t>
        </w:r>
      </w:hyperlink>
      <w:r>
        <w:t xml:space="preserve"> Губернатора Архангельской области от 26.09.2016 N 126-у)</w:t>
      </w:r>
    </w:p>
    <w:p w:rsidR="00F0523D" w:rsidRDefault="00F0523D">
      <w:pPr>
        <w:pStyle w:val="ConsPlusNormal"/>
        <w:spacing w:before="220"/>
        <w:ind w:firstLine="540"/>
        <w:jc w:val="both"/>
      </w:pPr>
      <w:bookmarkStart w:id="6" w:name="P71"/>
      <w:bookmarkEnd w:id="6"/>
      <w:proofErr w:type="gramStart"/>
      <w:r>
        <w:t>Уведомления, в отношении которых принято решение о передаче в комиссию, передаются в подразделение кадровой службы государственного органа по профилактике коррупционных и иных правонарушений или должностному лицу кадровой службы государственного органа, ответственному за работу по профилактике коррупционных и иных правонарушений (далее - подразделение кадровой службы государственного органа или лицо, осуществляющее кадровую работу) для предварительного рассмотрения и подготовки мотивированного заключения.</w:t>
      </w:r>
      <w:proofErr w:type="gramEnd"/>
    </w:p>
    <w:p w:rsidR="00F0523D" w:rsidRDefault="00F0523D">
      <w:pPr>
        <w:pStyle w:val="ConsPlusNormal"/>
        <w:spacing w:before="220"/>
        <w:ind w:firstLine="540"/>
        <w:jc w:val="both"/>
      </w:pPr>
      <w:bookmarkStart w:id="7" w:name="P72"/>
      <w:bookmarkEnd w:id="7"/>
      <w:r>
        <w:t xml:space="preserve">9. </w:t>
      </w:r>
      <w:proofErr w:type="gramStart"/>
      <w:r>
        <w:t xml:space="preserve">В ходе предварительного рассмотрения уведомления, поступившего в соответствии с </w:t>
      </w:r>
      <w:hyperlink w:anchor="P69">
        <w:r>
          <w:rPr>
            <w:color w:val="0000FF"/>
          </w:rPr>
          <w:t>абзацем первым пункта 8</w:t>
        </w:r>
      </w:hyperlink>
      <w:r>
        <w:t xml:space="preserve"> настоящего Положения, должностные лица управления по вопросам противодействия коррупции имеют право получать в установленном порядке от лиц, замещающих государственные должности и должности государственной гражданской службы Архангельской области, назначение на которые и освобождение от которых осуществляется Губернатором Архангельской области, пояснения по изложенным в них обстоятельствам, а руководитель администрации</w:t>
      </w:r>
      <w:proofErr w:type="gramEnd"/>
      <w:r>
        <w:t xml:space="preserve"> может направлять в установленном порядке запросы в федеральные органы государственной власти, органы государственной власти Архангельской области и иных субъектов Российской Федерации, иные государственные органы, органы местного самоуправления и заинтересованные организации, а также использовать государственную информационную систему в области противодействия коррупции "Посейдон", в том числе для направления запросов.</w:t>
      </w:r>
    </w:p>
    <w:p w:rsidR="00F0523D" w:rsidRDefault="00F0523D">
      <w:pPr>
        <w:pStyle w:val="ConsPlusNormal"/>
        <w:jc w:val="both"/>
      </w:pPr>
      <w:r>
        <w:t xml:space="preserve">(в ред. указов Губернатора Архангельской области от 26.09.2016 </w:t>
      </w:r>
      <w:hyperlink r:id="rId25">
        <w:r>
          <w:rPr>
            <w:color w:val="0000FF"/>
          </w:rPr>
          <w:t>N 126-у</w:t>
        </w:r>
      </w:hyperlink>
      <w:r>
        <w:t xml:space="preserve">, от 30.05.2022 </w:t>
      </w:r>
      <w:hyperlink r:id="rId26">
        <w:r>
          <w:rPr>
            <w:color w:val="0000FF"/>
          </w:rPr>
          <w:t>N 77-у</w:t>
        </w:r>
      </w:hyperlink>
      <w:r>
        <w:t>)</w:t>
      </w:r>
    </w:p>
    <w:p w:rsidR="00F0523D" w:rsidRDefault="00F0523D">
      <w:pPr>
        <w:pStyle w:val="ConsPlusNormal"/>
        <w:spacing w:before="220"/>
        <w:ind w:firstLine="540"/>
        <w:jc w:val="both"/>
      </w:pPr>
      <w:r>
        <w:t>Уведомление, а также иные материалы, полученные в ходе предварительного рассмотрения уведомления, в течение 30 календарных дней со дня поступления уведомления в управление по вопросам противодействия коррупции представляются председателю президиума комиссии.</w:t>
      </w:r>
    </w:p>
    <w:p w:rsidR="00F0523D" w:rsidRDefault="00F0523D">
      <w:pPr>
        <w:pStyle w:val="ConsPlusNormal"/>
        <w:jc w:val="both"/>
      </w:pPr>
      <w:r>
        <w:t xml:space="preserve">(в ред. указов Губернатора Архангельской области от 26.09.2016 </w:t>
      </w:r>
      <w:hyperlink r:id="rId27">
        <w:r>
          <w:rPr>
            <w:color w:val="0000FF"/>
          </w:rPr>
          <w:t>N 126-у</w:t>
        </w:r>
      </w:hyperlink>
      <w:r>
        <w:t xml:space="preserve">, от 10.10.2017 </w:t>
      </w:r>
      <w:hyperlink r:id="rId28">
        <w:r>
          <w:rPr>
            <w:color w:val="0000FF"/>
          </w:rPr>
          <w:t>N 100-у</w:t>
        </w:r>
      </w:hyperlink>
      <w:r>
        <w:t>)</w:t>
      </w:r>
    </w:p>
    <w:p w:rsidR="00F0523D" w:rsidRDefault="00F0523D">
      <w:pPr>
        <w:pStyle w:val="ConsPlusNormal"/>
        <w:spacing w:before="220"/>
        <w:ind w:firstLine="540"/>
        <w:jc w:val="both"/>
      </w:pPr>
      <w:r>
        <w:t xml:space="preserve">В случае направления запросов, указанных в </w:t>
      </w:r>
      <w:hyperlink w:anchor="P72">
        <w:r>
          <w:rPr>
            <w:color w:val="0000FF"/>
          </w:rPr>
          <w:t>абзаце первом</w:t>
        </w:r>
      </w:hyperlink>
      <w:r>
        <w:t xml:space="preserve"> настоящего пункта, уведомление, а также иные материалы представляются председателю президиума комиссии в течение 60 календарных дней со дня поступления уведомления в управление по вопросам противодействия коррупции.</w:t>
      </w:r>
    </w:p>
    <w:p w:rsidR="00F0523D" w:rsidRDefault="00F0523D">
      <w:pPr>
        <w:pStyle w:val="ConsPlusNormal"/>
        <w:jc w:val="both"/>
      </w:pPr>
      <w:r>
        <w:t xml:space="preserve">(в ред. указов Губернатора Архангельской области от 26.09.2016 </w:t>
      </w:r>
      <w:hyperlink r:id="rId29">
        <w:r>
          <w:rPr>
            <w:color w:val="0000FF"/>
          </w:rPr>
          <w:t>N 126-у</w:t>
        </w:r>
      </w:hyperlink>
      <w:r>
        <w:t xml:space="preserve">, от 10.10.2017 </w:t>
      </w:r>
      <w:hyperlink r:id="rId30">
        <w:r>
          <w:rPr>
            <w:color w:val="0000FF"/>
          </w:rPr>
          <w:t>N 100-у</w:t>
        </w:r>
      </w:hyperlink>
      <w:r>
        <w:t>)</w:t>
      </w:r>
    </w:p>
    <w:p w:rsidR="00F0523D" w:rsidRDefault="00F0523D">
      <w:pPr>
        <w:pStyle w:val="ConsPlusNormal"/>
        <w:spacing w:before="220"/>
        <w:ind w:firstLine="540"/>
        <w:jc w:val="both"/>
      </w:pPr>
      <w:r>
        <w:t>Указанный срок может быть продлен по решению руководителя администрации, но не более чем на 30 календарных дней.</w:t>
      </w:r>
    </w:p>
    <w:p w:rsidR="00F0523D" w:rsidRDefault="00F0523D">
      <w:pPr>
        <w:pStyle w:val="ConsPlusNormal"/>
        <w:spacing w:before="220"/>
        <w:ind w:firstLine="540"/>
        <w:jc w:val="both"/>
      </w:pPr>
      <w:bookmarkStart w:id="8" w:name="P79"/>
      <w:bookmarkEnd w:id="8"/>
      <w:r>
        <w:t xml:space="preserve">10. </w:t>
      </w:r>
      <w:proofErr w:type="gramStart"/>
      <w:r>
        <w:t xml:space="preserve">В ходе предварительного рассмотрения уведомления, поступившего в соответствии с </w:t>
      </w:r>
      <w:hyperlink w:anchor="P71">
        <w:r>
          <w:rPr>
            <w:color w:val="0000FF"/>
          </w:rPr>
          <w:t>абзацем вторым пункта 8</w:t>
        </w:r>
      </w:hyperlink>
      <w:r>
        <w:t xml:space="preserve"> настоящего Положения, должностные лица подразделения кадровой службы государственного органа или лицо, осуществляющее кадровую работу, имеют право проводить собеседование с гражданским служащим, представившим уведомление, получать от него письменные объяснения, а представитель нанимателя (руководитель государственного органа или его заместитель, специально на то уполномоченный) может направлять в установленном порядке запросы</w:t>
      </w:r>
      <w:proofErr w:type="gramEnd"/>
      <w:r>
        <w:t xml:space="preserve"> в федеральные органы государственной власти, органы государственной власти Архангельской области и иных субъектов Российской Федерации, иные государственные органы, органы местного самоуправления и заинтересованные организации, а </w:t>
      </w:r>
      <w:r>
        <w:lastRenderedPageBreak/>
        <w:t>также использовать государственную информационную систему в области противодействия коррупции "Посейдон", в том числе для направления запросов.</w:t>
      </w:r>
    </w:p>
    <w:p w:rsidR="00F0523D" w:rsidRDefault="00F0523D">
      <w:pPr>
        <w:pStyle w:val="ConsPlusNormal"/>
        <w:jc w:val="both"/>
      </w:pPr>
      <w:r>
        <w:t xml:space="preserve">(в ред. </w:t>
      </w:r>
      <w:hyperlink r:id="rId31">
        <w:r>
          <w:rPr>
            <w:color w:val="0000FF"/>
          </w:rPr>
          <w:t>указа</w:t>
        </w:r>
      </w:hyperlink>
      <w:r>
        <w:t xml:space="preserve"> Губернатора Архангельской области от 30.05.2022 N 77-у)</w:t>
      </w:r>
    </w:p>
    <w:p w:rsidR="00F0523D" w:rsidRDefault="00F0523D">
      <w:pPr>
        <w:pStyle w:val="ConsPlusNormal"/>
        <w:spacing w:before="220"/>
        <w:ind w:firstLine="540"/>
        <w:jc w:val="both"/>
      </w:pPr>
      <w:r>
        <w:t>Уведомление, а также иные материалы, полученные в ходе предварительного рассмотрения уведомления, в течение семи рабочих дней со дня поступления уведомления в подразделения кадровой службы государственного органа или лицу, осуществляющему кадровую работу, представляются председателю комиссии.</w:t>
      </w:r>
    </w:p>
    <w:p w:rsidR="00F0523D" w:rsidRDefault="00F0523D">
      <w:pPr>
        <w:pStyle w:val="ConsPlusNormal"/>
        <w:spacing w:before="220"/>
        <w:ind w:firstLine="540"/>
        <w:jc w:val="both"/>
      </w:pPr>
      <w:r>
        <w:t xml:space="preserve">В случае направления запросов, указанных в </w:t>
      </w:r>
      <w:hyperlink w:anchor="P79">
        <w:r>
          <w:rPr>
            <w:color w:val="0000FF"/>
          </w:rPr>
          <w:t>абзаце первом</w:t>
        </w:r>
      </w:hyperlink>
      <w:r>
        <w:t xml:space="preserve"> настоящего пункта, уведомление, а также заключение и иные материалы представляются председателю комиссии в течение 45 календарных дней со дня поступления уведомления в подразделение кадровой службы государственного органа или лицу, осуществляющему кадровую работу.</w:t>
      </w:r>
    </w:p>
    <w:p w:rsidR="00F0523D" w:rsidRDefault="00F0523D">
      <w:pPr>
        <w:pStyle w:val="ConsPlusNormal"/>
        <w:spacing w:before="220"/>
        <w:ind w:firstLine="540"/>
        <w:jc w:val="both"/>
      </w:pPr>
      <w:r>
        <w:t>Указанный срок может быть продлен по решению представителя нанимателя (руководителя государственного органа), но не более чем на 30 календарных дней.</w:t>
      </w:r>
    </w:p>
    <w:p w:rsidR="00F0523D" w:rsidRDefault="00F0523D">
      <w:pPr>
        <w:pStyle w:val="ConsPlusNormal"/>
        <w:spacing w:before="220"/>
        <w:ind w:firstLine="540"/>
        <w:jc w:val="both"/>
      </w:pPr>
      <w:r>
        <w:t>11. Губернатором Архангельской области, руководителем администрации и представителем нанимателя (руководителем государственного органа) по результатам рассмотрения ими уведомлений принимается одно из следующих решений:</w:t>
      </w:r>
    </w:p>
    <w:p w:rsidR="00F0523D" w:rsidRDefault="00F0523D">
      <w:pPr>
        <w:pStyle w:val="ConsPlusNormal"/>
        <w:spacing w:before="220"/>
        <w:ind w:firstLine="540"/>
        <w:jc w:val="both"/>
      </w:pPr>
      <w:r>
        <w:t>а) признать, что при исполнении должностных обязанностей лицом, направившим уведомление, конфликт интересов отсутствует;</w:t>
      </w:r>
    </w:p>
    <w:p w:rsidR="00F0523D" w:rsidRDefault="00F0523D">
      <w:pPr>
        <w:pStyle w:val="ConsPlusNormal"/>
        <w:spacing w:before="220"/>
        <w:ind w:firstLine="540"/>
        <w:jc w:val="both"/>
      </w:pPr>
      <w:bookmarkStart w:id="9" w:name="P86"/>
      <w:bookmarkEnd w:id="9"/>
      <w: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F0523D" w:rsidRDefault="00F0523D">
      <w:pPr>
        <w:pStyle w:val="ConsPlusNormal"/>
        <w:spacing w:before="220"/>
        <w:ind w:firstLine="540"/>
        <w:jc w:val="both"/>
      </w:pPr>
      <w:bookmarkStart w:id="10" w:name="P87"/>
      <w:bookmarkEnd w:id="10"/>
      <w:r>
        <w:t>в) признать, что лицом, направившим уведомление, не соблюдались требования об урегулировании конфликта интересов.</w:t>
      </w:r>
    </w:p>
    <w:p w:rsidR="00F0523D" w:rsidRDefault="00F0523D">
      <w:pPr>
        <w:pStyle w:val="ConsPlusNormal"/>
        <w:spacing w:before="220"/>
        <w:ind w:firstLine="540"/>
        <w:jc w:val="both"/>
      </w:pPr>
      <w:r>
        <w:t xml:space="preserve">12. В случае принятия решения, предусмотренного </w:t>
      </w:r>
      <w:hyperlink w:anchor="P86">
        <w:r>
          <w:rPr>
            <w:color w:val="0000FF"/>
          </w:rPr>
          <w:t>подпунктом "б" пункта 11</w:t>
        </w:r>
      </w:hyperlink>
      <w:r>
        <w:t xml:space="preserve"> настоящего Положения, Губернатор Архангельской области, представитель нанимателя (руководитель государственного органа) в соответствии с законодательством Российской Федерации принимают меры или обеспечивают принятие мер по предотвращению или урегулированию конфликта интересов либо рекомендуют лицу, направившему уведомление, принять такие меры.</w:t>
      </w:r>
    </w:p>
    <w:p w:rsidR="00F0523D" w:rsidRDefault="00F0523D">
      <w:pPr>
        <w:pStyle w:val="ConsPlusNormal"/>
        <w:spacing w:before="220"/>
        <w:ind w:firstLine="540"/>
        <w:jc w:val="both"/>
      </w:pPr>
      <w:r>
        <w:t xml:space="preserve">13. В случае принятия руководителем администрации решений, предусмотренных </w:t>
      </w:r>
      <w:hyperlink w:anchor="P86">
        <w:r>
          <w:rPr>
            <w:color w:val="0000FF"/>
          </w:rPr>
          <w:t>подпунктами "б"</w:t>
        </w:r>
      </w:hyperlink>
      <w:r>
        <w:t xml:space="preserve"> и </w:t>
      </w:r>
      <w:hyperlink w:anchor="P87">
        <w:r>
          <w:rPr>
            <w:color w:val="0000FF"/>
          </w:rPr>
          <w:t>"в" пункта 11</w:t>
        </w:r>
      </w:hyperlink>
      <w:r>
        <w:t xml:space="preserve"> настоящего Положения, при рассмотрении уведомлений лиц, замещающих должности государственной гражданской службы Архангельской области, назначение на которые и освобождение от которых осуществляется Губернатором Архангельской области, руководитель администрации представляет доклад Губернатору Архангельской области.</w:t>
      </w: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right"/>
        <w:outlineLvl w:val="1"/>
      </w:pPr>
      <w:r>
        <w:t>Приложение N 1</w:t>
      </w:r>
    </w:p>
    <w:p w:rsidR="00F0523D" w:rsidRDefault="00F0523D">
      <w:pPr>
        <w:pStyle w:val="ConsPlusNormal"/>
        <w:jc w:val="right"/>
      </w:pPr>
      <w:r>
        <w:t>к Положению о порядке сообщения лицами,</w:t>
      </w:r>
    </w:p>
    <w:p w:rsidR="00F0523D" w:rsidRDefault="00F0523D">
      <w:pPr>
        <w:pStyle w:val="ConsPlusNormal"/>
        <w:jc w:val="right"/>
      </w:pPr>
      <w:proofErr w:type="gramStart"/>
      <w:r>
        <w:t>замещающими</w:t>
      </w:r>
      <w:proofErr w:type="gramEnd"/>
      <w:r>
        <w:t xml:space="preserve"> государственные должности</w:t>
      </w:r>
    </w:p>
    <w:p w:rsidR="00F0523D" w:rsidRDefault="00F0523D">
      <w:pPr>
        <w:pStyle w:val="ConsPlusNormal"/>
        <w:jc w:val="right"/>
      </w:pPr>
      <w:r>
        <w:t xml:space="preserve">Архангельской области, и </w:t>
      </w:r>
      <w:proofErr w:type="gramStart"/>
      <w:r>
        <w:t>государственными</w:t>
      </w:r>
      <w:proofErr w:type="gramEnd"/>
    </w:p>
    <w:p w:rsidR="00F0523D" w:rsidRDefault="00F0523D">
      <w:pPr>
        <w:pStyle w:val="ConsPlusNormal"/>
        <w:jc w:val="right"/>
      </w:pPr>
      <w:r>
        <w:t xml:space="preserve">гражданскими служащими Архангельской области </w:t>
      </w:r>
      <w:proofErr w:type="gramStart"/>
      <w:r>
        <w:t>в</w:t>
      </w:r>
      <w:proofErr w:type="gramEnd"/>
    </w:p>
    <w:p w:rsidR="00F0523D" w:rsidRDefault="00F0523D">
      <w:pPr>
        <w:pStyle w:val="ConsPlusNormal"/>
        <w:jc w:val="right"/>
      </w:pPr>
      <w:r>
        <w:t xml:space="preserve">исполнительных </w:t>
      </w:r>
      <w:proofErr w:type="gramStart"/>
      <w:r>
        <w:t>органах</w:t>
      </w:r>
      <w:proofErr w:type="gramEnd"/>
      <w:r>
        <w:t xml:space="preserve"> государственной власти</w:t>
      </w:r>
    </w:p>
    <w:p w:rsidR="00F0523D" w:rsidRDefault="00F0523D">
      <w:pPr>
        <w:pStyle w:val="ConsPlusNormal"/>
        <w:jc w:val="right"/>
      </w:pPr>
      <w:r>
        <w:t>Архангельской области и представительствах</w:t>
      </w:r>
    </w:p>
    <w:p w:rsidR="00F0523D" w:rsidRDefault="00F0523D">
      <w:pPr>
        <w:pStyle w:val="ConsPlusNormal"/>
        <w:jc w:val="right"/>
      </w:pPr>
      <w:r>
        <w:t>Архангельской области о возникновении личной</w:t>
      </w:r>
    </w:p>
    <w:p w:rsidR="00F0523D" w:rsidRDefault="00F0523D">
      <w:pPr>
        <w:pStyle w:val="ConsPlusNormal"/>
        <w:jc w:val="right"/>
      </w:pPr>
      <w:r>
        <w:t xml:space="preserve">заинтересованности при исполнении </w:t>
      </w:r>
      <w:proofErr w:type="gramStart"/>
      <w:r>
        <w:t>должностных</w:t>
      </w:r>
      <w:proofErr w:type="gramEnd"/>
    </w:p>
    <w:p w:rsidR="00F0523D" w:rsidRDefault="00F0523D">
      <w:pPr>
        <w:pStyle w:val="ConsPlusNormal"/>
        <w:jc w:val="right"/>
      </w:pPr>
      <w:r>
        <w:lastRenderedPageBreak/>
        <w:t xml:space="preserve">обязанностей, </w:t>
      </w:r>
      <w:proofErr w:type="gramStart"/>
      <w:r>
        <w:t>которая</w:t>
      </w:r>
      <w:proofErr w:type="gramEnd"/>
      <w:r>
        <w:t xml:space="preserve"> приводит или может</w:t>
      </w:r>
    </w:p>
    <w:p w:rsidR="00F0523D" w:rsidRDefault="00F0523D">
      <w:pPr>
        <w:pStyle w:val="ConsPlusNormal"/>
        <w:jc w:val="right"/>
      </w:pPr>
      <w:r>
        <w:t>привести к конфликту интересов</w:t>
      </w:r>
    </w:p>
    <w:p w:rsidR="00F0523D" w:rsidRDefault="00F0523D">
      <w:pPr>
        <w:pStyle w:val="ConsPlusNormal"/>
        <w:jc w:val="both"/>
      </w:pPr>
    </w:p>
    <w:p w:rsidR="00F0523D" w:rsidRDefault="00F0523D">
      <w:pPr>
        <w:pStyle w:val="ConsPlusNonformat"/>
        <w:jc w:val="both"/>
      </w:pPr>
      <w:r>
        <w:t>___________________________________________</w:t>
      </w:r>
    </w:p>
    <w:p w:rsidR="00F0523D" w:rsidRDefault="00F0523D">
      <w:pPr>
        <w:pStyle w:val="ConsPlusNonformat"/>
        <w:jc w:val="both"/>
      </w:pPr>
      <w:r>
        <w:t>(отметка об ознакомлении, принятом решении)</w:t>
      </w:r>
    </w:p>
    <w:p w:rsidR="00F0523D" w:rsidRDefault="00F0523D">
      <w:pPr>
        <w:pStyle w:val="ConsPlusNonformat"/>
        <w:jc w:val="both"/>
      </w:pPr>
    </w:p>
    <w:p w:rsidR="00F0523D" w:rsidRDefault="00F0523D">
      <w:pPr>
        <w:pStyle w:val="ConsPlusNonformat"/>
        <w:jc w:val="both"/>
      </w:pPr>
      <w:r>
        <w:t xml:space="preserve">                                          Губернатору Архангельской области</w:t>
      </w:r>
    </w:p>
    <w:p w:rsidR="00F0523D" w:rsidRDefault="00F0523D">
      <w:pPr>
        <w:pStyle w:val="ConsPlusNonformat"/>
        <w:jc w:val="both"/>
      </w:pPr>
      <w:r>
        <w:t xml:space="preserve">                                          от ______________________________</w:t>
      </w:r>
    </w:p>
    <w:p w:rsidR="00F0523D" w:rsidRDefault="00F0523D">
      <w:pPr>
        <w:pStyle w:val="ConsPlusNonformat"/>
        <w:jc w:val="both"/>
      </w:pPr>
      <w:r>
        <w:t xml:space="preserve">                                          _________________________________</w:t>
      </w:r>
    </w:p>
    <w:p w:rsidR="00F0523D" w:rsidRDefault="00F0523D">
      <w:pPr>
        <w:pStyle w:val="ConsPlusNonformat"/>
        <w:jc w:val="both"/>
      </w:pPr>
      <w:r>
        <w:t xml:space="preserve">                                           (Ф.И.О., замещаемая должность)</w:t>
      </w:r>
    </w:p>
    <w:p w:rsidR="00F0523D" w:rsidRDefault="00F0523D">
      <w:pPr>
        <w:pStyle w:val="ConsPlusNonformat"/>
        <w:jc w:val="both"/>
      </w:pPr>
    </w:p>
    <w:p w:rsidR="00F0523D" w:rsidRDefault="00F0523D">
      <w:pPr>
        <w:pStyle w:val="ConsPlusNonformat"/>
        <w:jc w:val="both"/>
      </w:pPr>
      <w:bookmarkStart w:id="11" w:name="P115"/>
      <w:bookmarkEnd w:id="11"/>
      <w:r>
        <w:t xml:space="preserve">                                УВЕДОМЛЕНИЕ</w:t>
      </w:r>
    </w:p>
    <w:p w:rsidR="00F0523D" w:rsidRDefault="00F0523D">
      <w:pPr>
        <w:pStyle w:val="ConsPlusNonformat"/>
        <w:jc w:val="both"/>
      </w:pPr>
      <w:r>
        <w:t xml:space="preserve">                 о возникновении личной заинтересованности</w:t>
      </w:r>
    </w:p>
    <w:p w:rsidR="00F0523D" w:rsidRDefault="00F0523D">
      <w:pPr>
        <w:pStyle w:val="ConsPlusNonformat"/>
        <w:jc w:val="both"/>
      </w:pPr>
      <w:r>
        <w:t xml:space="preserve">                 при исполнении должностных обязанностей,</w:t>
      </w:r>
    </w:p>
    <w:p w:rsidR="00F0523D" w:rsidRDefault="00F0523D">
      <w:pPr>
        <w:pStyle w:val="ConsPlusNonformat"/>
        <w:jc w:val="both"/>
      </w:pPr>
      <w:r>
        <w:t xml:space="preserve">                    которая приводит или может привести</w:t>
      </w:r>
    </w:p>
    <w:p w:rsidR="00F0523D" w:rsidRDefault="00F0523D">
      <w:pPr>
        <w:pStyle w:val="ConsPlusNonformat"/>
        <w:jc w:val="both"/>
      </w:pPr>
      <w:r>
        <w:t xml:space="preserve">                           к конфликту интересов</w:t>
      </w:r>
    </w:p>
    <w:p w:rsidR="00F0523D" w:rsidRDefault="00F0523D">
      <w:pPr>
        <w:pStyle w:val="ConsPlusNonformat"/>
        <w:jc w:val="both"/>
      </w:pPr>
    </w:p>
    <w:p w:rsidR="00F0523D" w:rsidRDefault="00F0523D">
      <w:pPr>
        <w:pStyle w:val="ConsPlusNonformat"/>
        <w:jc w:val="both"/>
      </w:pPr>
      <w:r>
        <w:t xml:space="preserve">    Сообщаю о возникновении у меня личной заинтересованности при исполнении</w:t>
      </w:r>
    </w:p>
    <w:p w:rsidR="00F0523D" w:rsidRDefault="00F0523D">
      <w:pPr>
        <w:pStyle w:val="ConsPlusNonformat"/>
        <w:jc w:val="both"/>
      </w:pPr>
      <w:r>
        <w:t xml:space="preserve">должностных  обязанностей,  </w:t>
      </w:r>
      <w:proofErr w:type="gramStart"/>
      <w:r>
        <w:t>которая</w:t>
      </w:r>
      <w:proofErr w:type="gramEnd"/>
      <w:r>
        <w:t xml:space="preserve"> приводит или может привести к конфликту</w:t>
      </w:r>
    </w:p>
    <w:p w:rsidR="00F0523D" w:rsidRDefault="00F0523D">
      <w:pPr>
        <w:pStyle w:val="ConsPlusNonformat"/>
        <w:jc w:val="both"/>
      </w:pPr>
      <w:r>
        <w:t>интересов (</w:t>
      </w:r>
      <w:proofErr w:type="gramStart"/>
      <w:r>
        <w:t>нужное</w:t>
      </w:r>
      <w:proofErr w:type="gramEnd"/>
      <w:r>
        <w:t xml:space="preserve"> подчеркнуть).</w:t>
      </w:r>
    </w:p>
    <w:p w:rsidR="00F0523D" w:rsidRDefault="00F0523D">
      <w:pPr>
        <w:pStyle w:val="ConsPlusNonformat"/>
        <w:jc w:val="both"/>
      </w:pPr>
      <w:r>
        <w:t xml:space="preserve">    Обстоятельства,     являющиеся    основанием    возникновения    личной</w:t>
      </w:r>
    </w:p>
    <w:p w:rsidR="00F0523D" w:rsidRDefault="00F0523D">
      <w:pPr>
        <w:pStyle w:val="ConsPlusNonformat"/>
        <w:jc w:val="both"/>
      </w:pPr>
      <w:r>
        <w:t>заинтересованности: _______________________________________________________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Должностные   обязанности,  на  исполнение  которых  влияет  или  может</w:t>
      </w:r>
    </w:p>
    <w:p w:rsidR="00F0523D" w:rsidRDefault="00F0523D">
      <w:pPr>
        <w:pStyle w:val="ConsPlusNonformat"/>
        <w:jc w:val="both"/>
      </w:pPr>
      <w:r>
        <w:t>повлиять личная заинтересованность: 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Предлагаемые   меры  по  предотвращению  или  урегулированию  конфликта</w:t>
      </w:r>
    </w:p>
    <w:p w:rsidR="00F0523D" w:rsidRDefault="00F0523D">
      <w:pPr>
        <w:pStyle w:val="ConsPlusNonformat"/>
        <w:jc w:val="both"/>
      </w:pPr>
      <w:r>
        <w:t>интересов: ________________________________________________________________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Намереваюсь   (не   намереваюсь)   лично  присутствовать  на  заседании</w:t>
      </w:r>
    </w:p>
    <w:p w:rsidR="00F0523D" w:rsidRDefault="00F0523D">
      <w:pPr>
        <w:pStyle w:val="ConsPlusNonformat"/>
        <w:jc w:val="both"/>
      </w:pPr>
      <w:r>
        <w:t xml:space="preserve">президиума  комиссии  по  координации работы по противодействию коррупции </w:t>
      </w:r>
      <w:proofErr w:type="gramStart"/>
      <w:r>
        <w:t>в</w:t>
      </w:r>
      <w:proofErr w:type="gramEnd"/>
    </w:p>
    <w:p w:rsidR="00F0523D" w:rsidRDefault="00F0523D">
      <w:pPr>
        <w:pStyle w:val="ConsPlusNonformat"/>
        <w:jc w:val="both"/>
      </w:pPr>
      <w:proofErr w:type="gramStart"/>
      <w:r>
        <w:t>Архангельской  области  при  рассмотрении  настоящего  уведомления  (нужное</w:t>
      </w:r>
      <w:proofErr w:type="gramEnd"/>
    </w:p>
    <w:p w:rsidR="00F0523D" w:rsidRDefault="00F0523D">
      <w:pPr>
        <w:pStyle w:val="ConsPlusNonformat"/>
        <w:jc w:val="both"/>
      </w:pPr>
      <w:r>
        <w:t>подчеркнуть).</w:t>
      </w:r>
    </w:p>
    <w:p w:rsidR="00F0523D" w:rsidRDefault="00F0523D">
      <w:pPr>
        <w:pStyle w:val="ConsPlusNonformat"/>
        <w:jc w:val="both"/>
      </w:pPr>
    </w:p>
    <w:p w:rsidR="00F0523D" w:rsidRDefault="00F0523D">
      <w:pPr>
        <w:pStyle w:val="ConsPlusNonformat"/>
        <w:jc w:val="both"/>
      </w:pPr>
      <w:r>
        <w:t>"___" __________ 20__ г. ____________________________ _____________________</w:t>
      </w:r>
    </w:p>
    <w:p w:rsidR="00F0523D" w:rsidRDefault="00F0523D">
      <w:pPr>
        <w:pStyle w:val="ConsPlusNonformat"/>
        <w:jc w:val="both"/>
      </w:pPr>
      <w:r>
        <w:t xml:space="preserve">                         </w:t>
      </w:r>
      <w:proofErr w:type="gramStart"/>
      <w:r>
        <w:t>(подпись лица, направляющего (расшифровка подписи)</w:t>
      </w:r>
      <w:proofErr w:type="gramEnd"/>
    </w:p>
    <w:p w:rsidR="00F0523D" w:rsidRDefault="00F0523D">
      <w:pPr>
        <w:pStyle w:val="ConsPlusNonformat"/>
        <w:jc w:val="both"/>
      </w:pPr>
      <w:r>
        <w:t xml:space="preserve">                                  уведомление)</w:t>
      </w: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right"/>
        <w:outlineLvl w:val="1"/>
      </w:pPr>
      <w:r>
        <w:t>Приложение N 2</w:t>
      </w:r>
    </w:p>
    <w:p w:rsidR="00F0523D" w:rsidRDefault="00F0523D">
      <w:pPr>
        <w:pStyle w:val="ConsPlusNormal"/>
        <w:jc w:val="right"/>
      </w:pPr>
      <w:r>
        <w:t>к Положению о порядке сообщения лицами,</w:t>
      </w:r>
    </w:p>
    <w:p w:rsidR="00F0523D" w:rsidRDefault="00F0523D">
      <w:pPr>
        <w:pStyle w:val="ConsPlusNormal"/>
        <w:jc w:val="right"/>
      </w:pPr>
      <w:proofErr w:type="gramStart"/>
      <w:r>
        <w:t>замещающими</w:t>
      </w:r>
      <w:proofErr w:type="gramEnd"/>
      <w:r>
        <w:t xml:space="preserve"> государственные должности</w:t>
      </w:r>
    </w:p>
    <w:p w:rsidR="00F0523D" w:rsidRDefault="00F0523D">
      <w:pPr>
        <w:pStyle w:val="ConsPlusNormal"/>
        <w:jc w:val="right"/>
      </w:pPr>
      <w:r>
        <w:t xml:space="preserve">Архангельской области, и </w:t>
      </w:r>
      <w:proofErr w:type="gramStart"/>
      <w:r>
        <w:t>государственными</w:t>
      </w:r>
      <w:proofErr w:type="gramEnd"/>
    </w:p>
    <w:p w:rsidR="00F0523D" w:rsidRDefault="00F0523D">
      <w:pPr>
        <w:pStyle w:val="ConsPlusNormal"/>
        <w:jc w:val="right"/>
      </w:pPr>
      <w:r>
        <w:t xml:space="preserve">гражданскими служащими Архангельской области </w:t>
      </w:r>
      <w:proofErr w:type="gramStart"/>
      <w:r>
        <w:t>в</w:t>
      </w:r>
      <w:proofErr w:type="gramEnd"/>
    </w:p>
    <w:p w:rsidR="00F0523D" w:rsidRDefault="00F0523D">
      <w:pPr>
        <w:pStyle w:val="ConsPlusNormal"/>
        <w:jc w:val="right"/>
      </w:pPr>
      <w:r>
        <w:t xml:space="preserve">исполнительных </w:t>
      </w:r>
      <w:proofErr w:type="gramStart"/>
      <w:r>
        <w:t>органах</w:t>
      </w:r>
      <w:proofErr w:type="gramEnd"/>
      <w:r>
        <w:t xml:space="preserve"> государственной власти</w:t>
      </w:r>
    </w:p>
    <w:p w:rsidR="00F0523D" w:rsidRDefault="00F0523D">
      <w:pPr>
        <w:pStyle w:val="ConsPlusNormal"/>
        <w:jc w:val="right"/>
      </w:pPr>
      <w:r>
        <w:t>Архангельской области и представительствах</w:t>
      </w:r>
    </w:p>
    <w:p w:rsidR="00F0523D" w:rsidRDefault="00F0523D">
      <w:pPr>
        <w:pStyle w:val="ConsPlusNormal"/>
        <w:jc w:val="right"/>
      </w:pPr>
      <w:r>
        <w:t>Архангельской области о возникновении личной</w:t>
      </w:r>
    </w:p>
    <w:p w:rsidR="00F0523D" w:rsidRDefault="00F0523D">
      <w:pPr>
        <w:pStyle w:val="ConsPlusNormal"/>
        <w:jc w:val="right"/>
      </w:pPr>
      <w:r>
        <w:t xml:space="preserve">заинтересованности при исполнении </w:t>
      </w:r>
      <w:proofErr w:type="gramStart"/>
      <w:r>
        <w:t>должностных</w:t>
      </w:r>
      <w:proofErr w:type="gramEnd"/>
    </w:p>
    <w:p w:rsidR="00F0523D" w:rsidRDefault="00F0523D">
      <w:pPr>
        <w:pStyle w:val="ConsPlusNormal"/>
        <w:jc w:val="right"/>
      </w:pPr>
      <w:r>
        <w:t xml:space="preserve">обязанностей, </w:t>
      </w:r>
      <w:proofErr w:type="gramStart"/>
      <w:r>
        <w:t>которая</w:t>
      </w:r>
      <w:proofErr w:type="gramEnd"/>
      <w:r>
        <w:t xml:space="preserve"> приводит или может</w:t>
      </w:r>
    </w:p>
    <w:p w:rsidR="00F0523D" w:rsidRDefault="00F0523D">
      <w:pPr>
        <w:pStyle w:val="ConsPlusNormal"/>
        <w:jc w:val="right"/>
      </w:pPr>
      <w:r>
        <w:t>привести к конфликту интересов</w:t>
      </w:r>
    </w:p>
    <w:p w:rsidR="00F0523D" w:rsidRDefault="00F0523D">
      <w:pPr>
        <w:pStyle w:val="ConsPlusNormal"/>
        <w:jc w:val="both"/>
      </w:pPr>
    </w:p>
    <w:p w:rsidR="00F0523D" w:rsidRDefault="00F0523D">
      <w:pPr>
        <w:pStyle w:val="ConsPlusNonformat"/>
        <w:jc w:val="both"/>
      </w:pPr>
      <w:r>
        <w:t>___________________________________________</w:t>
      </w:r>
    </w:p>
    <w:p w:rsidR="00F0523D" w:rsidRDefault="00F0523D">
      <w:pPr>
        <w:pStyle w:val="ConsPlusNonformat"/>
        <w:jc w:val="both"/>
      </w:pPr>
      <w:r>
        <w:t>(отметка об ознакомлении, принятом решении)</w:t>
      </w:r>
    </w:p>
    <w:p w:rsidR="00F0523D" w:rsidRDefault="00F0523D">
      <w:pPr>
        <w:pStyle w:val="ConsPlusNonformat"/>
        <w:jc w:val="both"/>
      </w:pPr>
    </w:p>
    <w:p w:rsidR="00F0523D" w:rsidRDefault="00F0523D">
      <w:pPr>
        <w:pStyle w:val="ConsPlusNonformat"/>
        <w:jc w:val="both"/>
      </w:pPr>
      <w:r>
        <w:t xml:space="preserve">                                Руководителю ______________________________</w:t>
      </w:r>
    </w:p>
    <w:p w:rsidR="00F0523D" w:rsidRDefault="00F0523D">
      <w:pPr>
        <w:pStyle w:val="ConsPlusNonformat"/>
        <w:jc w:val="both"/>
      </w:pPr>
      <w:r>
        <w:t xml:space="preserve">                                             </w:t>
      </w:r>
      <w:proofErr w:type="gramStart"/>
      <w:r>
        <w:t>(наименование государственного</w:t>
      </w:r>
      <w:proofErr w:type="gramEnd"/>
    </w:p>
    <w:p w:rsidR="00F0523D" w:rsidRDefault="00F0523D">
      <w:pPr>
        <w:pStyle w:val="ConsPlusNonformat"/>
        <w:jc w:val="both"/>
      </w:pPr>
      <w:r>
        <w:t xml:space="preserve">                                                         органа)</w:t>
      </w:r>
    </w:p>
    <w:p w:rsidR="00F0523D" w:rsidRDefault="00F0523D">
      <w:pPr>
        <w:pStyle w:val="ConsPlusNonformat"/>
        <w:jc w:val="both"/>
      </w:pPr>
      <w:r>
        <w:lastRenderedPageBreak/>
        <w:t xml:space="preserve">                                от ________________________________________</w:t>
      </w:r>
    </w:p>
    <w:p w:rsidR="00F0523D" w:rsidRDefault="00F0523D">
      <w:pPr>
        <w:pStyle w:val="ConsPlusNonformat"/>
        <w:jc w:val="both"/>
      </w:pPr>
      <w:r>
        <w:t xml:space="preserve">                                ___________________________________________</w:t>
      </w:r>
    </w:p>
    <w:p w:rsidR="00F0523D" w:rsidRDefault="00F0523D">
      <w:pPr>
        <w:pStyle w:val="ConsPlusNonformat"/>
        <w:jc w:val="both"/>
      </w:pPr>
      <w:r>
        <w:t xml:space="preserve">                                       (Ф.И.О., замещаемая должность)</w:t>
      </w:r>
    </w:p>
    <w:p w:rsidR="00F0523D" w:rsidRDefault="00F0523D">
      <w:pPr>
        <w:pStyle w:val="ConsPlusNonformat"/>
        <w:jc w:val="both"/>
      </w:pPr>
    </w:p>
    <w:p w:rsidR="00F0523D" w:rsidRDefault="00F0523D">
      <w:pPr>
        <w:pStyle w:val="ConsPlusNonformat"/>
        <w:jc w:val="both"/>
      </w:pPr>
      <w:bookmarkStart w:id="12" w:name="P168"/>
      <w:bookmarkEnd w:id="12"/>
      <w:r>
        <w:t xml:space="preserve">                                УВЕДОМЛЕНИЕ</w:t>
      </w:r>
    </w:p>
    <w:p w:rsidR="00F0523D" w:rsidRDefault="00F0523D">
      <w:pPr>
        <w:pStyle w:val="ConsPlusNonformat"/>
        <w:jc w:val="both"/>
      </w:pPr>
      <w:r>
        <w:t xml:space="preserve">                 о возникновении личной заинтересованности</w:t>
      </w:r>
    </w:p>
    <w:p w:rsidR="00F0523D" w:rsidRDefault="00F0523D">
      <w:pPr>
        <w:pStyle w:val="ConsPlusNonformat"/>
        <w:jc w:val="both"/>
      </w:pPr>
      <w:r>
        <w:t xml:space="preserve">                 при исполнении должностных обязанностей,</w:t>
      </w:r>
    </w:p>
    <w:p w:rsidR="00F0523D" w:rsidRDefault="00F0523D">
      <w:pPr>
        <w:pStyle w:val="ConsPlusNonformat"/>
        <w:jc w:val="both"/>
      </w:pPr>
      <w:r>
        <w:t xml:space="preserve">                    которая приводит или может привести</w:t>
      </w:r>
    </w:p>
    <w:p w:rsidR="00F0523D" w:rsidRDefault="00F0523D">
      <w:pPr>
        <w:pStyle w:val="ConsPlusNonformat"/>
        <w:jc w:val="both"/>
      </w:pPr>
      <w:r>
        <w:t xml:space="preserve">                           к конфликту интересов</w:t>
      </w:r>
    </w:p>
    <w:p w:rsidR="00F0523D" w:rsidRDefault="00F0523D">
      <w:pPr>
        <w:pStyle w:val="ConsPlusNonformat"/>
        <w:jc w:val="both"/>
      </w:pPr>
    </w:p>
    <w:p w:rsidR="00F0523D" w:rsidRDefault="00F0523D">
      <w:pPr>
        <w:pStyle w:val="ConsPlusNonformat"/>
        <w:jc w:val="both"/>
      </w:pPr>
      <w:r>
        <w:t xml:space="preserve">    Сообщаю о возникновении у меня личной заинтересованности при исполнении</w:t>
      </w:r>
    </w:p>
    <w:p w:rsidR="00F0523D" w:rsidRDefault="00F0523D">
      <w:pPr>
        <w:pStyle w:val="ConsPlusNonformat"/>
        <w:jc w:val="both"/>
      </w:pPr>
      <w:r>
        <w:t xml:space="preserve">должностных  обязанностей,  </w:t>
      </w:r>
      <w:proofErr w:type="gramStart"/>
      <w:r>
        <w:t>которая</w:t>
      </w:r>
      <w:proofErr w:type="gramEnd"/>
      <w:r>
        <w:t xml:space="preserve"> приводит или может привести к конфликту</w:t>
      </w:r>
    </w:p>
    <w:p w:rsidR="00F0523D" w:rsidRDefault="00F0523D">
      <w:pPr>
        <w:pStyle w:val="ConsPlusNonformat"/>
        <w:jc w:val="both"/>
      </w:pPr>
      <w:r>
        <w:t>интересов (</w:t>
      </w:r>
      <w:proofErr w:type="gramStart"/>
      <w:r>
        <w:t>нужное</w:t>
      </w:r>
      <w:proofErr w:type="gramEnd"/>
      <w:r>
        <w:t xml:space="preserve"> подчеркнуть).</w:t>
      </w:r>
    </w:p>
    <w:p w:rsidR="00F0523D" w:rsidRDefault="00F0523D">
      <w:pPr>
        <w:pStyle w:val="ConsPlusNonformat"/>
        <w:jc w:val="both"/>
      </w:pPr>
      <w:r>
        <w:t xml:space="preserve">    Обстоятельства,     являющиеся    основанием    возникновения    личной</w:t>
      </w:r>
    </w:p>
    <w:p w:rsidR="00F0523D" w:rsidRDefault="00F0523D">
      <w:pPr>
        <w:pStyle w:val="ConsPlusNonformat"/>
        <w:jc w:val="both"/>
      </w:pPr>
      <w:r>
        <w:t>заинтересованности: _______________________________________________________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Должностные   обязанности,  на  исполнение  которых  влияет  или  может</w:t>
      </w:r>
    </w:p>
    <w:p w:rsidR="00F0523D" w:rsidRDefault="00F0523D">
      <w:pPr>
        <w:pStyle w:val="ConsPlusNonformat"/>
        <w:jc w:val="both"/>
      </w:pPr>
      <w:r>
        <w:t>повлиять личная заинтересованность: 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Предлагаемые   меры  по  предотвращению  или  урегулированию  конфликта</w:t>
      </w:r>
    </w:p>
    <w:p w:rsidR="00F0523D" w:rsidRDefault="00F0523D">
      <w:pPr>
        <w:pStyle w:val="ConsPlusNonformat"/>
        <w:jc w:val="both"/>
      </w:pPr>
      <w:r>
        <w:t>интересов: ________________________________________________________________</w:t>
      </w:r>
    </w:p>
    <w:p w:rsidR="00F0523D" w:rsidRDefault="00F0523D">
      <w:pPr>
        <w:pStyle w:val="ConsPlusNonformat"/>
        <w:jc w:val="both"/>
      </w:pPr>
      <w:r>
        <w:t>___________________________________________________________________________</w:t>
      </w:r>
    </w:p>
    <w:p w:rsidR="00F0523D" w:rsidRDefault="00F0523D">
      <w:pPr>
        <w:pStyle w:val="ConsPlusNonformat"/>
        <w:jc w:val="both"/>
      </w:pPr>
      <w:r>
        <w:t xml:space="preserve">    Намереваюсь (не намереваюсь) лично присутствовать на заседании комиссии</w:t>
      </w:r>
    </w:p>
    <w:p w:rsidR="00F0523D" w:rsidRDefault="00F0523D">
      <w:pPr>
        <w:pStyle w:val="ConsPlusNonformat"/>
        <w:jc w:val="both"/>
      </w:pPr>
      <w:r>
        <w:t>по  соблюдению требований к служебному поведению и урегулированию конфликта</w:t>
      </w:r>
    </w:p>
    <w:p w:rsidR="00F0523D" w:rsidRDefault="00F0523D">
      <w:pPr>
        <w:pStyle w:val="ConsPlusNonformat"/>
        <w:jc w:val="both"/>
      </w:pPr>
      <w:r>
        <w:t>интересов при рассмотрении настоящего уведомления (</w:t>
      </w:r>
      <w:proofErr w:type="gramStart"/>
      <w:r>
        <w:t>нужное</w:t>
      </w:r>
      <w:proofErr w:type="gramEnd"/>
      <w:r>
        <w:t xml:space="preserve"> подчеркнуть).</w:t>
      </w:r>
    </w:p>
    <w:p w:rsidR="00F0523D" w:rsidRDefault="00F0523D">
      <w:pPr>
        <w:pStyle w:val="ConsPlusNonformat"/>
        <w:jc w:val="both"/>
      </w:pPr>
    </w:p>
    <w:p w:rsidR="00F0523D" w:rsidRDefault="00F0523D">
      <w:pPr>
        <w:pStyle w:val="ConsPlusNonformat"/>
        <w:jc w:val="both"/>
      </w:pPr>
      <w:r>
        <w:t>"___" __________ 20__ г. ____________________________ _____________________</w:t>
      </w:r>
    </w:p>
    <w:p w:rsidR="00F0523D" w:rsidRDefault="00F0523D">
      <w:pPr>
        <w:pStyle w:val="ConsPlusNonformat"/>
        <w:jc w:val="both"/>
      </w:pPr>
      <w:r>
        <w:t xml:space="preserve">                         </w:t>
      </w:r>
      <w:proofErr w:type="gramStart"/>
      <w:r>
        <w:t>(подпись лица, направляющего (расшифровка подписи)</w:t>
      </w:r>
      <w:proofErr w:type="gramEnd"/>
    </w:p>
    <w:p w:rsidR="00F0523D" w:rsidRDefault="00F0523D">
      <w:pPr>
        <w:pStyle w:val="ConsPlusNonformat"/>
        <w:jc w:val="both"/>
      </w:pPr>
      <w:r>
        <w:t xml:space="preserve">                                  уведомление)</w:t>
      </w: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both"/>
      </w:pPr>
    </w:p>
    <w:p w:rsidR="00F0523D" w:rsidRDefault="00F0523D">
      <w:pPr>
        <w:pStyle w:val="ConsPlusNormal"/>
        <w:jc w:val="right"/>
        <w:outlineLvl w:val="0"/>
      </w:pPr>
      <w:r>
        <w:t>Утверждены</w:t>
      </w:r>
    </w:p>
    <w:p w:rsidR="00F0523D" w:rsidRDefault="00F0523D">
      <w:pPr>
        <w:pStyle w:val="ConsPlusNormal"/>
        <w:jc w:val="right"/>
      </w:pPr>
      <w:r>
        <w:t>указом Губернатора</w:t>
      </w:r>
    </w:p>
    <w:p w:rsidR="00F0523D" w:rsidRDefault="00F0523D">
      <w:pPr>
        <w:pStyle w:val="ConsPlusNormal"/>
        <w:jc w:val="right"/>
      </w:pPr>
      <w:r>
        <w:t>Архангельской области</w:t>
      </w:r>
    </w:p>
    <w:p w:rsidR="00F0523D" w:rsidRDefault="00F0523D">
      <w:pPr>
        <w:pStyle w:val="ConsPlusNormal"/>
        <w:jc w:val="right"/>
      </w:pPr>
      <w:r>
        <w:t>от 24.02.2016 N 16-у</w:t>
      </w:r>
    </w:p>
    <w:p w:rsidR="00F0523D" w:rsidRDefault="00F0523D">
      <w:pPr>
        <w:pStyle w:val="ConsPlusNormal"/>
        <w:jc w:val="both"/>
      </w:pPr>
    </w:p>
    <w:p w:rsidR="00F0523D" w:rsidRDefault="00F0523D">
      <w:pPr>
        <w:pStyle w:val="ConsPlusTitle"/>
        <w:jc w:val="center"/>
      </w:pPr>
      <w:bookmarkStart w:id="13" w:name="P203"/>
      <w:bookmarkEnd w:id="13"/>
      <w:r>
        <w:t>ИЗМЕНЕНИЯ,</w:t>
      </w:r>
    </w:p>
    <w:p w:rsidR="00F0523D" w:rsidRDefault="00F0523D">
      <w:pPr>
        <w:pStyle w:val="ConsPlusTitle"/>
        <w:jc w:val="center"/>
      </w:pPr>
      <w:proofErr w:type="gramStart"/>
      <w:r>
        <w:t>КОТОРЫЕ</w:t>
      </w:r>
      <w:proofErr w:type="gramEnd"/>
      <w:r>
        <w:t xml:space="preserve"> ВНОСЯТСЯ В ПОЛОЖЕНИЕ О КОМИССИЯХ ПО СОБЛЮДЕНИЮ</w:t>
      </w:r>
    </w:p>
    <w:p w:rsidR="00F0523D" w:rsidRDefault="00F0523D">
      <w:pPr>
        <w:pStyle w:val="ConsPlusTitle"/>
        <w:jc w:val="center"/>
      </w:pPr>
      <w:r>
        <w:t>ТРЕБОВАНИЙ К СЛУЖЕБНОМУ ПОВЕДЕНИЮ И УРЕГУЛИРОВАНИЮ КОНФЛИКТА</w:t>
      </w:r>
    </w:p>
    <w:p w:rsidR="00F0523D" w:rsidRDefault="00F0523D">
      <w:pPr>
        <w:pStyle w:val="ConsPlusTitle"/>
        <w:jc w:val="center"/>
      </w:pPr>
      <w:r>
        <w:t>ИНТЕРЕСОВ В ИСПОЛНИТЕЛЬНЫХ ОРГАНАХ ГОСУДАРСТВЕННОЙ ВЛАСТИ</w:t>
      </w:r>
    </w:p>
    <w:p w:rsidR="00F0523D" w:rsidRDefault="00F0523D">
      <w:pPr>
        <w:pStyle w:val="ConsPlusTitle"/>
        <w:jc w:val="center"/>
      </w:pPr>
      <w:r>
        <w:t>АРХАНГЕЛЬСКОЙ ОБЛАСТИ И ПРЕДСТАВИТЕЛЬСТВАХ</w:t>
      </w:r>
    </w:p>
    <w:p w:rsidR="00F0523D" w:rsidRDefault="00F0523D">
      <w:pPr>
        <w:pStyle w:val="ConsPlusTitle"/>
        <w:jc w:val="center"/>
      </w:pPr>
      <w:r>
        <w:t>АРХАНГЕЛЬСКОЙ ОБЛАСТИ</w:t>
      </w:r>
    </w:p>
    <w:p w:rsidR="00F0523D" w:rsidRDefault="00F0523D">
      <w:pPr>
        <w:pStyle w:val="ConsPlusNormal"/>
        <w:jc w:val="both"/>
      </w:pPr>
    </w:p>
    <w:p w:rsidR="00F0523D" w:rsidRDefault="00F0523D">
      <w:pPr>
        <w:pStyle w:val="ConsPlusNormal"/>
        <w:ind w:firstLine="540"/>
        <w:jc w:val="both"/>
      </w:pPr>
      <w:r>
        <w:t xml:space="preserve">1. </w:t>
      </w:r>
      <w:hyperlink r:id="rId32">
        <w:r>
          <w:rPr>
            <w:color w:val="0000FF"/>
          </w:rPr>
          <w:t>Подпункт "б" пункта 26</w:t>
        </w:r>
      </w:hyperlink>
      <w:r>
        <w:t xml:space="preserve"> дополнить новым абзацем пятым следующего содержания:</w:t>
      </w:r>
    </w:p>
    <w:p w:rsidR="00F0523D" w:rsidRDefault="00F0523D">
      <w:pPr>
        <w:pStyle w:val="ConsPlusNormal"/>
        <w:spacing w:before="220"/>
        <w:ind w:firstLine="540"/>
        <w:jc w:val="both"/>
      </w:pPr>
      <w: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0523D" w:rsidRDefault="00F0523D">
      <w:pPr>
        <w:pStyle w:val="ConsPlusNormal"/>
        <w:spacing w:before="220"/>
        <w:ind w:firstLine="540"/>
        <w:jc w:val="both"/>
      </w:pPr>
      <w:r>
        <w:t xml:space="preserve">2. В </w:t>
      </w:r>
      <w:hyperlink r:id="rId33">
        <w:r>
          <w:rPr>
            <w:color w:val="0000FF"/>
          </w:rPr>
          <w:t>пункте 26.1</w:t>
        </w:r>
      </w:hyperlink>
      <w:r>
        <w:t xml:space="preserve"> четвертое предложение исключить.</w:t>
      </w:r>
    </w:p>
    <w:p w:rsidR="00F0523D" w:rsidRDefault="00F0523D">
      <w:pPr>
        <w:pStyle w:val="ConsPlusNormal"/>
        <w:spacing w:before="220"/>
        <w:ind w:firstLine="540"/>
        <w:jc w:val="both"/>
      </w:pPr>
      <w:r>
        <w:t xml:space="preserve">3. В </w:t>
      </w:r>
      <w:hyperlink r:id="rId34">
        <w:r>
          <w:rPr>
            <w:color w:val="0000FF"/>
          </w:rPr>
          <w:t>пункте 26.3</w:t>
        </w:r>
      </w:hyperlink>
      <w:r>
        <w:t xml:space="preserve"> второе предложение исключить.</w:t>
      </w:r>
    </w:p>
    <w:p w:rsidR="00F0523D" w:rsidRDefault="00F0523D">
      <w:pPr>
        <w:pStyle w:val="ConsPlusNormal"/>
        <w:spacing w:before="220"/>
        <w:ind w:firstLine="540"/>
        <w:jc w:val="both"/>
      </w:pPr>
      <w:r>
        <w:t xml:space="preserve">4. </w:t>
      </w:r>
      <w:hyperlink r:id="rId35">
        <w:r>
          <w:rPr>
            <w:color w:val="0000FF"/>
          </w:rPr>
          <w:t>Дополнить</w:t>
        </w:r>
      </w:hyperlink>
      <w:r>
        <w:t xml:space="preserve"> новыми пунктами 26.4 и 26.5 следующего содержания:</w:t>
      </w:r>
    </w:p>
    <w:p w:rsidR="00F0523D" w:rsidRDefault="00F0523D">
      <w:pPr>
        <w:pStyle w:val="ConsPlusNormal"/>
        <w:spacing w:before="220"/>
        <w:ind w:firstLine="540"/>
        <w:jc w:val="both"/>
      </w:pPr>
      <w:r>
        <w:t xml:space="preserve">"26.4. Уведомление, указанное в абзаце пятом подпункта "б" пункта 26 настоящего </w:t>
      </w:r>
      <w:r>
        <w:lastRenderedPageBreak/>
        <w:t>Положения, рассматривается подразделением кадровой службы государственного органа по профилактике коррупционных и иных правонарушений либо должностным лицом кадровой службы государственного органа, ответственным за работу по профилактике коррупционных и иных правонарушений, которые осуществляют подготовку мотивированного заключения по результатам рассмотрения указанного уведомления.</w:t>
      </w:r>
    </w:p>
    <w:p w:rsidR="00F0523D" w:rsidRDefault="00F0523D">
      <w:pPr>
        <w:pStyle w:val="ConsPlusNormal"/>
        <w:spacing w:before="220"/>
        <w:ind w:firstLine="540"/>
        <w:jc w:val="both"/>
      </w:pPr>
      <w:r>
        <w:t xml:space="preserve">26.5. </w:t>
      </w:r>
      <w:proofErr w:type="gramStart"/>
      <w:r>
        <w:t>При подготовке мотивированного заключения по результатам рассмотрения обращения, указанного в абзаце втором подпункта "б" пункта 26 настоящего Положения, или уведомлений, указанных в абзаце пятом подпункта "б" и подпункте "</w:t>
      </w:r>
      <w:proofErr w:type="spellStart"/>
      <w:r>
        <w:t>д</w:t>
      </w:r>
      <w:proofErr w:type="spellEnd"/>
      <w:r>
        <w:t>" пункта 26 настоящего Положения, должностные лица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w:t>
      </w:r>
      <w:proofErr w:type="gramEnd"/>
      <w:r>
        <w:t xml:space="preserve"> </w:t>
      </w:r>
      <w:proofErr w:type="gramStart"/>
      <w:r>
        <w:t>иных правонарушений, имеют право проводить собеседование с гражданским служащим, представившим обращение или соответствующее уведомление, получать от него письменные объяснения, а руководитель государственного органа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w:t>
      </w:r>
      <w:proofErr w:type="gramEnd"/>
    </w:p>
    <w:p w:rsidR="00F0523D" w:rsidRDefault="00F0523D">
      <w:pPr>
        <w:pStyle w:val="ConsPlusNormal"/>
        <w:spacing w:before="220"/>
        <w:ind w:firstLine="540"/>
        <w:jc w:val="both"/>
      </w:pPr>
      <w:proofErr w:type="gramStart"/>
      <w:r>
        <w:t>Обращение или уведомление, а также заключение и иные материалы, полученные в ходе предварительного рассмотрения уведомления, в течение семи рабочих дней со дня поступления уведомления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 иных правонарушений, представляются председателю комиссии.</w:t>
      </w:r>
      <w:proofErr w:type="gramEnd"/>
    </w:p>
    <w:p w:rsidR="00F0523D" w:rsidRDefault="00F0523D">
      <w:pPr>
        <w:pStyle w:val="ConsPlusNormal"/>
        <w:spacing w:before="220"/>
        <w:ind w:firstLine="540"/>
        <w:jc w:val="both"/>
      </w:pPr>
      <w:proofErr w:type="gramStart"/>
      <w:r>
        <w:t>В случае направления запросов, указанных в абзаце первом настоящего пункта, уведомление, а также заключение и иные материалы представляются председателю комиссии в течение 45 календарных дней со дня поступления уведомления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 иных правонарушений.</w:t>
      </w:r>
      <w:proofErr w:type="gramEnd"/>
    </w:p>
    <w:p w:rsidR="00F0523D" w:rsidRDefault="00F0523D">
      <w:pPr>
        <w:pStyle w:val="ConsPlusNormal"/>
        <w:spacing w:before="220"/>
        <w:ind w:firstLine="540"/>
        <w:jc w:val="both"/>
      </w:pPr>
      <w:r>
        <w:t>Указанный срок может быть продлен, но не более чем на 30 календарных дней</w:t>
      </w:r>
      <w:proofErr w:type="gramStart"/>
      <w:r>
        <w:t>.".</w:t>
      </w:r>
      <w:proofErr w:type="gramEnd"/>
    </w:p>
    <w:p w:rsidR="00F0523D" w:rsidRDefault="00F0523D">
      <w:pPr>
        <w:pStyle w:val="ConsPlusNormal"/>
        <w:spacing w:before="220"/>
        <w:ind w:firstLine="540"/>
        <w:jc w:val="both"/>
      </w:pPr>
      <w:r>
        <w:t xml:space="preserve">5. </w:t>
      </w:r>
      <w:hyperlink r:id="rId36">
        <w:r>
          <w:rPr>
            <w:color w:val="0000FF"/>
          </w:rPr>
          <w:t>Абзац первый пункта 29</w:t>
        </w:r>
      </w:hyperlink>
      <w:r>
        <w:t xml:space="preserve"> изложить в следующей редакции:</w:t>
      </w:r>
    </w:p>
    <w:p w:rsidR="00F0523D" w:rsidRDefault="00F0523D">
      <w:pPr>
        <w:pStyle w:val="ConsPlusNormal"/>
        <w:spacing w:before="220"/>
        <w:ind w:firstLine="540"/>
        <w:jc w:val="both"/>
      </w:pPr>
      <w:r>
        <w:t>"29. Председатель комиссии в 10-дневный срок со дня поступления информации, указанной в пункте 26 настоящего Положения,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29.1 и 29.2 настоящего Положения</w:t>
      </w:r>
      <w:proofErr w:type="gramStart"/>
      <w:r>
        <w:t>.".</w:t>
      </w:r>
      <w:proofErr w:type="gramEnd"/>
    </w:p>
    <w:p w:rsidR="00F0523D" w:rsidRDefault="00F0523D">
      <w:pPr>
        <w:pStyle w:val="ConsPlusNormal"/>
        <w:spacing w:before="220"/>
        <w:ind w:firstLine="540"/>
        <w:jc w:val="both"/>
      </w:pPr>
      <w:r>
        <w:t xml:space="preserve">6. В </w:t>
      </w:r>
      <w:hyperlink r:id="rId37">
        <w:r>
          <w:rPr>
            <w:color w:val="0000FF"/>
          </w:rPr>
          <w:t>пункте 29.1</w:t>
        </w:r>
      </w:hyperlink>
      <w:r>
        <w:t xml:space="preserve"> слова "заявления, указанного в абзаце третьем" заменить словами "заявлений, указанных в абзацах третьем и четвертом".</w:t>
      </w:r>
    </w:p>
    <w:p w:rsidR="00F0523D" w:rsidRDefault="00F0523D">
      <w:pPr>
        <w:pStyle w:val="ConsPlusNormal"/>
        <w:spacing w:before="220"/>
        <w:ind w:firstLine="540"/>
        <w:jc w:val="both"/>
      </w:pPr>
      <w:r>
        <w:t xml:space="preserve">7. </w:t>
      </w:r>
      <w:hyperlink r:id="rId38">
        <w:r>
          <w:rPr>
            <w:color w:val="0000FF"/>
          </w:rPr>
          <w:t>Пункт 33</w:t>
        </w:r>
      </w:hyperlink>
      <w:r>
        <w:t xml:space="preserve"> изложить в следующей редакции:</w:t>
      </w:r>
    </w:p>
    <w:p w:rsidR="00F0523D" w:rsidRDefault="00F0523D">
      <w:pPr>
        <w:pStyle w:val="ConsPlusNormal"/>
        <w:spacing w:before="220"/>
        <w:ind w:firstLine="540"/>
        <w:jc w:val="both"/>
      </w:pPr>
      <w:r>
        <w:t>"33.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в государственном органе.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подпунктом "б" пункта 26 настоящего Положения</w:t>
      </w:r>
      <w:proofErr w:type="gramStart"/>
      <w:r>
        <w:t>.".</w:t>
      </w:r>
      <w:proofErr w:type="gramEnd"/>
    </w:p>
    <w:p w:rsidR="00F0523D" w:rsidRDefault="00F0523D">
      <w:pPr>
        <w:pStyle w:val="ConsPlusNormal"/>
        <w:spacing w:before="220"/>
        <w:ind w:firstLine="540"/>
        <w:jc w:val="both"/>
      </w:pPr>
      <w:r>
        <w:t xml:space="preserve">8. </w:t>
      </w:r>
      <w:hyperlink r:id="rId39">
        <w:r>
          <w:rPr>
            <w:color w:val="0000FF"/>
          </w:rPr>
          <w:t>Дополнить</w:t>
        </w:r>
      </w:hyperlink>
      <w:r>
        <w:t xml:space="preserve"> новым пунктом 33.1 следующего содержания:</w:t>
      </w:r>
    </w:p>
    <w:p w:rsidR="00F0523D" w:rsidRDefault="00F0523D">
      <w:pPr>
        <w:pStyle w:val="ConsPlusNormal"/>
        <w:spacing w:before="220"/>
        <w:ind w:firstLine="540"/>
        <w:jc w:val="both"/>
      </w:pPr>
      <w:r>
        <w:lastRenderedPageBreak/>
        <w:t>"33.1. Заседания комиссии могут проводиться в отсутствие гражданского служащего или гражданина в случае:</w:t>
      </w:r>
    </w:p>
    <w:p w:rsidR="00F0523D" w:rsidRDefault="00F0523D">
      <w:pPr>
        <w:pStyle w:val="ConsPlusNormal"/>
        <w:spacing w:before="220"/>
        <w:ind w:firstLine="540"/>
        <w:jc w:val="both"/>
      </w:pPr>
      <w:proofErr w:type="gramStart"/>
      <w:r>
        <w:t>а) если в обращении, заявлении или уведомлении, предусмотренных подпунктом "б" пункта 26 настоящего Положения, не содержится указания о намерении гражданского служащего или гражданина лично присутствовать на заседании комиссии;</w:t>
      </w:r>
      <w:proofErr w:type="gramEnd"/>
    </w:p>
    <w:p w:rsidR="00F0523D" w:rsidRDefault="00F0523D">
      <w:pPr>
        <w:pStyle w:val="ConsPlusNormal"/>
        <w:spacing w:before="220"/>
        <w:ind w:firstLine="540"/>
        <w:jc w:val="both"/>
      </w:pPr>
      <w:r>
        <w:t>б) если гражданский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roofErr w:type="gramStart"/>
      <w:r>
        <w:t>.".</w:t>
      </w:r>
      <w:proofErr w:type="gramEnd"/>
    </w:p>
    <w:p w:rsidR="00F0523D" w:rsidRDefault="00F0523D">
      <w:pPr>
        <w:pStyle w:val="ConsPlusNormal"/>
        <w:spacing w:before="220"/>
        <w:ind w:firstLine="540"/>
        <w:jc w:val="both"/>
      </w:pPr>
      <w:r>
        <w:t xml:space="preserve">9. </w:t>
      </w:r>
      <w:hyperlink r:id="rId40">
        <w:r>
          <w:rPr>
            <w:color w:val="0000FF"/>
          </w:rPr>
          <w:t>Дополнить</w:t>
        </w:r>
      </w:hyperlink>
      <w:r>
        <w:t xml:space="preserve"> новым пунктом 39.2 следующего содержания:</w:t>
      </w:r>
    </w:p>
    <w:p w:rsidR="00F0523D" w:rsidRDefault="00F0523D">
      <w:pPr>
        <w:pStyle w:val="ConsPlusNormal"/>
        <w:spacing w:before="220"/>
        <w:ind w:firstLine="540"/>
        <w:jc w:val="both"/>
      </w:pPr>
      <w:r>
        <w:t>"39.2. По итогам рассмотрения вопроса, указанного в абзаце пятом подпункта "б" пункта 26 настоящего Положения, комиссия принимает одно из следующих решений:</w:t>
      </w:r>
    </w:p>
    <w:p w:rsidR="00F0523D" w:rsidRDefault="00F0523D">
      <w:pPr>
        <w:pStyle w:val="ConsPlusNormal"/>
        <w:spacing w:before="220"/>
        <w:ind w:firstLine="540"/>
        <w:jc w:val="both"/>
      </w:pPr>
      <w:r>
        <w:t>а) признать, что при исполнении гражданским служащим должностных обязанностей конфликт интересов отсутствует;</w:t>
      </w:r>
    </w:p>
    <w:p w:rsidR="00F0523D" w:rsidRDefault="00F0523D">
      <w:pPr>
        <w:pStyle w:val="ConsPlusNormal"/>
        <w:spacing w:before="220"/>
        <w:ind w:firstLine="540"/>
        <w:jc w:val="both"/>
      </w:pPr>
      <w:r>
        <w:t>б)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 В этом случае комиссия рекомендует гражданскому служащему и (или) руководителю государственного органа принять меры по урегулированию конфликта интересов или по недопущению его возникновения;</w:t>
      </w:r>
    </w:p>
    <w:p w:rsidR="00F0523D" w:rsidRDefault="00F0523D">
      <w:pPr>
        <w:pStyle w:val="ConsPlusNormal"/>
        <w:spacing w:before="220"/>
        <w:ind w:firstLine="540"/>
        <w:jc w:val="both"/>
      </w:pPr>
      <w:r>
        <w:t>в) признать, что гражданский служащий не соблюдал требования об урегулировании конфликта интересов. В этом случае комиссия рекомендует руководителю государственного органа применить к гражданскому служащему конкретную меру ответственности, предусмотренную законодательством Российской Федерации</w:t>
      </w:r>
      <w:proofErr w:type="gramStart"/>
      <w:r>
        <w:t>.".</w:t>
      </w:r>
      <w:proofErr w:type="gramEnd"/>
    </w:p>
    <w:p w:rsidR="00F0523D" w:rsidRDefault="00F0523D">
      <w:pPr>
        <w:pStyle w:val="ConsPlusNormal"/>
        <w:spacing w:before="220"/>
        <w:ind w:firstLine="540"/>
        <w:jc w:val="both"/>
      </w:pPr>
      <w:r>
        <w:t xml:space="preserve">10. </w:t>
      </w:r>
      <w:hyperlink r:id="rId41">
        <w:r>
          <w:rPr>
            <w:color w:val="0000FF"/>
          </w:rPr>
          <w:t>Пункты 39.2</w:t>
        </w:r>
      </w:hyperlink>
      <w:r>
        <w:t xml:space="preserve"> и </w:t>
      </w:r>
      <w:hyperlink r:id="rId42">
        <w:r>
          <w:rPr>
            <w:color w:val="0000FF"/>
          </w:rPr>
          <w:t>39.3</w:t>
        </w:r>
      </w:hyperlink>
      <w:r>
        <w:t xml:space="preserve"> считать соответственно пунктами 39.3 и 39.4.</w:t>
      </w:r>
    </w:p>
    <w:p w:rsidR="00F0523D" w:rsidRDefault="00F0523D">
      <w:pPr>
        <w:pStyle w:val="ConsPlusNormal"/>
        <w:spacing w:before="220"/>
        <w:ind w:firstLine="540"/>
        <w:jc w:val="both"/>
      </w:pPr>
      <w:r>
        <w:t xml:space="preserve">11. В </w:t>
      </w:r>
      <w:hyperlink r:id="rId43">
        <w:r>
          <w:rPr>
            <w:color w:val="0000FF"/>
          </w:rPr>
          <w:t>подпункте 40</w:t>
        </w:r>
      </w:hyperlink>
      <w:r>
        <w:t xml:space="preserve"> слова "подпунктами 36 - 39, 39.1, 39.2 и 39.3" заменить словами "подпунктами 36 - 39, 39.1 - 39.4".</w:t>
      </w:r>
    </w:p>
    <w:p w:rsidR="00F0523D" w:rsidRDefault="00F0523D">
      <w:pPr>
        <w:pStyle w:val="ConsPlusNormal"/>
        <w:spacing w:before="220"/>
        <w:ind w:firstLine="540"/>
        <w:jc w:val="both"/>
      </w:pPr>
      <w:r>
        <w:t xml:space="preserve">12. В </w:t>
      </w:r>
      <w:hyperlink r:id="rId44">
        <w:r>
          <w:rPr>
            <w:color w:val="0000FF"/>
          </w:rPr>
          <w:t>пункте 46</w:t>
        </w:r>
      </w:hyperlink>
      <w:r>
        <w:t xml:space="preserve"> слово "трех" заменить словом "семи".</w:t>
      </w:r>
    </w:p>
    <w:p w:rsidR="00F0523D" w:rsidRDefault="00F0523D">
      <w:pPr>
        <w:pStyle w:val="ConsPlusNormal"/>
        <w:jc w:val="both"/>
      </w:pPr>
    </w:p>
    <w:p w:rsidR="00F0523D" w:rsidRDefault="00F0523D">
      <w:pPr>
        <w:pStyle w:val="ConsPlusNormal"/>
        <w:jc w:val="both"/>
      </w:pPr>
    </w:p>
    <w:p w:rsidR="00F0523D" w:rsidRDefault="00F0523D">
      <w:pPr>
        <w:pStyle w:val="ConsPlusNormal"/>
        <w:pBdr>
          <w:bottom w:val="single" w:sz="6" w:space="0" w:color="auto"/>
        </w:pBdr>
        <w:spacing w:before="100" w:after="100"/>
        <w:jc w:val="both"/>
        <w:rPr>
          <w:sz w:val="2"/>
          <w:szCs w:val="2"/>
        </w:rPr>
      </w:pPr>
    </w:p>
    <w:p w:rsidR="005127AF" w:rsidRDefault="005127AF"/>
    <w:sectPr w:rsidR="005127AF" w:rsidSect="001C7D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F0523D"/>
    <w:rsid w:val="005127AF"/>
    <w:rsid w:val="005D6944"/>
    <w:rsid w:val="00F052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52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052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0523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0523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8492ADFB5825C0ADFA75B3F076EF35DA63D398684CE1E388BD26617612C30A2502D7BB75F357588282247DF37F871D9ADA1CC73C54F57BE3E0H" TargetMode="External"/><Relationship Id="rId13" Type="http://schemas.openxmlformats.org/officeDocument/2006/relationships/hyperlink" Target="consultantplus://offline/ref=548492ADFB5825C0ADFA6BBEE61AB139DD6C8F91634CE3B3D1E27D3C211BC95D624D8EF931FE575C8689752ABC7EDB5BC7C91FCE3C57F4673107C3E1E4H" TargetMode="External"/><Relationship Id="rId18" Type="http://schemas.openxmlformats.org/officeDocument/2006/relationships/hyperlink" Target="consultantplus://offline/ref=548492ADFB5825C0ADFA6BBEE61AB139DD6C8F916A47E8B0DCED20362942C55F6542D1EE36B75B5D8689702BBF21DE4ED69110C42A48F4782D05C115E3E9H" TargetMode="External"/><Relationship Id="rId26" Type="http://schemas.openxmlformats.org/officeDocument/2006/relationships/hyperlink" Target="consultantplus://offline/ref=548492ADFB5825C0ADFA6BBEE61AB139DD6C8F916A46EFB6DCE120362942C55F6542D1EE36B75B5D8689702FB621DE4ED69110C42A48F4782D05C115E3E9H" TargetMode="External"/><Relationship Id="rId39" Type="http://schemas.openxmlformats.org/officeDocument/2006/relationships/hyperlink" Target="consultantplus://offline/ref=548492ADFB5825C0ADFA6BBEE61AB139DD6C8F916C47E8B1D7E27D3C211BC95D624D8EF931FE575C8688732EBC7EDB5BC7C91FCE3C57F4673107C3E1E4H" TargetMode="External"/><Relationship Id="rId3" Type="http://schemas.openxmlformats.org/officeDocument/2006/relationships/webSettings" Target="webSettings.xml"/><Relationship Id="rId21" Type="http://schemas.openxmlformats.org/officeDocument/2006/relationships/hyperlink" Target="consultantplus://offline/ref=548492ADFB5825C0ADFA6BBEE61AB139DD6C8F916A45EBB5D7ED20362942C55F6542D1EE36B75B5D8689702EB021DE4ED69110C42A48F4782D05C115E3E9H" TargetMode="External"/><Relationship Id="rId34" Type="http://schemas.openxmlformats.org/officeDocument/2006/relationships/hyperlink" Target="consultantplus://offline/ref=548492ADFB5825C0ADFA6BBEE61AB139DD6C8F916C47E8B1D7E27D3C211BC95D624D8EF931FE575C868A712BBC7EDB5BC7C91FCE3C57F4673107C3E1E4H" TargetMode="External"/><Relationship Id="rId42" Type="http://schemas.openxmlformats.org/officeDocument/2006/relationships/hyperlink" Target="consultantplus://offline/ref=548492ADFB5825C0ADFA6BBEE61AB139DD6C8F916C47E8B1D7E27D3C211BC95D624D8EF931FE575C868A7229BC7EDB5BC7C91FCE3C57F4673107C3E1E4H" TargetMode="External"/><Relationship Id="rId7" Type="http://schemas.openxmlformats.org/officeDocument/2006/relationships/hyperlink" Target="consultantplus://offline/ref=548492ADFB5825C0ADFA6BBEE61AB139DD6C8F916A46EFB6DCE120362942C55F6542D1EE36B75B5D8689702FB621DE4ED69110C42A48F4782D05C115E3E9H" TargetMode="External"/><Relationship Id="rId12" Type="http://schemas.openxmlformats.org/officeDocument/2006/relationships/hyperlink" Target="consultantplus://offline/ref=548492ADFB5825C0ADFA6BBEE61AB139DD6C8F91634CE3B3D5E27D3C211BC95D624D8EF931FE575C868B702CBC7EDB5BC7C91FCE3C57F4673107C3E1E4H" TargetMode="External"/><Relationship Id="rId17" Type="http://schemas.openxmlformats.org/officeDocument/2006/relationships/hyperlink" Target="consultantplus://offline/ref=548492ADFB5825C0ADFA75B3F076EF35DA62D3946241E1E388BD26617612C30A2502D7BB75F3545C8682247DF37F871D9ADA1CC73C54F57BE3E0H" TargetMode="External"/><Relationship Id="rId25" Type="http://schemas.openxmlformats.org/officeDocument/2006/relationships/hyperlink" Target="consultantplus://offline/ref=548492ADFB5825C0ADFA6BBEE61AB139DD6C8F91634CE3B3D5E27D3C211BC95D624D8EF931FE575C868B702EBC7EDB5BC7C91FCE3C57F4673107C3E1E4H" TargetMode="External"/><Relationship Id="rId33" Type="http://schemas.openxmlformats.org/officeDocument/2006/relationships/hyperlink" Target="consultantplus://offline/ref=548492ADFB5825C0ADFA6BBEE61AB139DD6C8F916C47E8B1D7E27D3C211BC95D624D8EF931FE575C868A7028BC7EDB5BC7C91FCE3C57F4673107C3E1E4H" TargetMode="External"/><Relationship Id="rId38" Type="http://schemas.openxmlformats.org/officeDocument/2006/relationships/hyperlink" Target="consultantplus://offline/ref=548492ADFB5825C0ADFA6BBEE61AB139DD6C8F916C47E8B1D7E27D3C211BC95D624D8EF931FE575C868A722CBC7EDB5BC7C91FCE3C57F4673107C3E1E4H"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548492ADFB5825C0ADFA75B3F076EF35DA61D19A6F4CE1E388BD26617612C30A37028FB777FB485D8797722CB5E2E9H" TargetMode="External"/><Relationship Id="rId20" Type="http://schemas.openxmlformats.org/officeDocument/2006/relationships/hyperlink" Target="consultantplus://offline/ref=548492ADFB5825C0ADFA75B3F076EF35DA62D3946241E1E388BD26617612C30A2502D7BB75F357558082247DF37F871D9ADA1CC73C54F57BE3E0H" TargetMode="External"/><Relationship Id="rId29" Type="http://schemas.openxmlformats.org/officeDocument/2006/relationships/hyperlink" Target="consultantplus://offline/ref=548492ADFB5825C0ADFA6BBEE61AB139DD6C8F91634CE3B3D5E27D3C211BC95D624D8EF931FE575C868B702EBC7EDB5BC7C91FCE3C57F4673107C3E1E4H" TargetMode="External"/><Relationship Id="rId41" Type="http://schemas.openxmlformats.org/officeDocument/2006/relationships/hyperlink" Target="consultantplus://offline/ref=548492ADFB5825C0ADFA6BBEE61AB139DD6C8F916C47E8B1D7E27D3C211BC95D624D8EF931FE575C868A7228BC7EDB5BC7C91FCE3C57F4673107C3E1E4H" TargetMode="External"/><Relationship Id="rId1" Type="http://schemas.openxmlformats.org/officeDocument/2006/relationships/styles" Target="styles.xml"/><Relationship Id="rId6" Type="http://schemas.openxmlformats.org/officeDocument/2006/relationships/hyperlink" Target="consultantplus://offline/ref=548492ADFB5825C0ADFA6BBEE61AB139DD6C8F916A45EBB5D7ED20362942C55F6542D1EE36B75B5D8689702EB021DE4ED69110C42A48F4782D05C115E3E9H" TargetMode="External"/><Relationship Id="rId11" Type="http://schemas.openxmlformats.org/officeDocument/2006/relationships/hyperlink" Target="consultantplus://offline/ref=548492ADFB5825C0ADFA6BBEE61AB139DD6C8F916A47E8B0DCED20362942C55F6542D1EE36B75B5D8689702BBF21DE4ED69110C42A48F4782D05C115E3E9H" TargetMode="External"/><Relationship Id="rId24" Type="http://schemas.openxmlformats.org/officeDocument/2006/relationships/hyperlink" Target="consultantplus://offline/ref=548492ADFB5825C0ADFA6BBEE61AB139DD6C8F91634CE3B3D5E27D3C211BC95D624D8EF931FE575C868B702DBC7EDB5BC7C91FCE3C57F4673107C3E1E4H" TargetMode="External"/><Relationship Id="rId32" Type="http://schemas.openxmlformats.org/officeDocument/2006/relationships/hyperlink" Target="consultantplus://offline/ref=548492ADFB5825C0ADFA6BBEE61AB139DD6C8F916C47E8B1D7E27D3C211BC95D624D8EF931FE575C868A702EBC7EDB5BC7C91FCE3C57F4673107C3E1E4H" TargetMode="External"/><Relationship Id="rId37" Type="http://schemas.openxmlformats.org/officeDocument/2006/relationships/hyperlink" Target="consultantplus://offline/ref=548492ADFB5825C0ADFA6BBEE61AB139DD6C8F916C47E8B1D7E27D3C211BC95D624D8EF931FE575C868A7024BC7EDB5BC7C91FCE3C57F4673107C3E1E4H" TargetMode="External"/><Relationship Id="rId40" Type="http://schemas.openxmlformats.org/officeDocument/2006/relationships/hyperlink" Target="consultantplus://offline/ref=548492ADFB5825C0ADFA6BBEE61AB139DD6C8F916C47E8B1D7E27D3C211BC95D624D8EF931FE575C8688732EBC7EDB5BC7C91FCE3C57F4673107C3E1E4H" TargetMode="External"/><Relationship Id="rId45" Type="http://schemas.openxmlformats.org/officeDocument/2006/relationships/fontTable" Target="fontTable.xml"/><Relationship Id="rId5" Type="http://schemas.openxmlformats.org/officeDocument/2006/relationships/hyperlink" Target="consultantplus://offline/ref=548492ADFB5825C0ADFA6BBEE61AB139DD6C8F91634CE3B3D1E27D3C211BC95D624D8EF931FE575C8689752ABC7EDB5BC7C91FCE3C57F4673107C3E1E4H" TargetMode="External"/><Relationship Id="rId15" Type="http://schemas.openxmlformats.org/officeDocument/2006/relationships/hyperlink" Target="consultantplus://offline/ref=548492ADFB5825C0ADFA75B3F076EF35DA63D398684CE1E388BD26617612C30A2502D7BB75F357588282247DF37F871D9ADA1CC73C54F57BE3E0H" TargetMode="External"/><Relationship Id="rId23" Type="http://schemas.openxmlformats.org/officeDocument/2006/relationships/hyperlink" Target="consultantplus://offline/ref=548492ADFB5825C0ADFA75B3F076EF35DA62D3946241E1E388BD26617612C30A2502D7BB75F357558082247DF37F871D9ADA1CC73C54F57BE3E0H" TargetMode="External"/><Relationship Id="rId28" Type="http://schemas.openxmlformats.org/officeDocument/2006/relationships/hyperlink" Target="consultantplus://offline/ref=548492ADFB5825C0ADFA6BBEE61AB139DD6C8F91634CE3B3D1E27D3C211BC95D624D8EF931FE575C8689752BBC7EDB5BC7C91FCE3C57F4673107C3E1E4H" TargetMode="External"/><Relationship Id="rId36" Type="http://schemas.openxmlformats.org/officeDocument/2006/relationships/hyperlink" Target="consultantplus://offline/ref=548492ADFB5825C0ADFA6BBEE61AB139DD6C8F916C47E8B1D7E27D3C211BC95D624D8EF931FE575C868A702BBC7EDB5BC7C91FCE3C57F4673107C3E1E4H" TargetMode="External"/><Relationship Id="rId10" Type="http://schemas.openxmlformats.org/officeDocument/2006/relationships/hyperlink" Target="consultantplus://offline/ref=548492ADFB5825C0ADFA75B3F076EF35DA62D3946241E1E388BD26617612C30A2502D7BB75F3545C8682247DF37F871D9ADA1CC73C54F57BE3E0H" TargetMode="External"/><Relationship Id="rId19" Type="http://schemas.openxmlformats.org/officeDocument/2006/relationships/hyperlink" Target="consultantplus://offline/ref=548492ADFB5825C0ADFA75B3F076EF35DA63D398684CE1E388BD26617612C30A2502D7BB75F357588282247DF37F871D9ADA1CC73C54F57BE3E0H" TargetMode="External"/><Relationship Id="rId31" Type="http://schemas.openxmlformats.org/officeDocument/2006/relationships/hyperlink" Target="consultantplus://offline/ref=548492ADFB5825C0ADFA6BBEE61AB139DD6C8F916A46EFB6DCE120362942C55F6542D1EE36B75B5D8689702FB621DE4ED69110C42A48F4782D05C115E3E9H" TargetMode="External"/><Relationship Id="rId44" Type="http://schemas.openxmlformats.org/officeDocument/2006/relationships/hyperlink" Target="consultantplus://offline/ref=548492ADFB5825C0ADFA6BBEE61AB139DD6C8F916C47E8B1D7E27D3C211BC95D624D8EF931FE575C868B762BBC7EDB5BC7C91FCE3C57F4673107C3E1E4H" TargetMode="External"/><Relationship Id="rId4" Type="http://schemas.openxmlformats.org/officeDocument/2006/relationships/hyperlink" Target="consultantplus://offline/ref=548492ADFB5825C0ADFA6BBEE61AB139DD6C8F91634CE3B3D5E27D3C211BC95D624D8EF931FE575C868B702CBC7EDB5BC7C91FCE3C57F4673107C3E1E4H" TargetMode="External"/><Relationship Id="rId9" Type="http://schemas.openxmlformats.org/officeDocument/2006/relationships/hyperlink" Target="consultantplus://offline/ref=548492ADFB5825C0ADFA75B3F076EF35DA61D19A6F4CE1E388BD26617612C30A37028FB777FB485D8797722CB5E2E9H" TargetMode="External"/><Relationship Id="rId14" Type="http://schemas.openxmlformats.org/officeDocument/2006/relationships/hyperlink" Target="consultantplus://offline/ref=548492ADFB5825C0ADFA6BBEE61AB139DD6C8F916A45EBB5D7ED20362942C55F6542D1EE36B75B5D8689702EB021DE4ED69110C42A48F4782D05C115E3E9H" TargetMode="External"/><Relationship Id="rId22" Type="http://schemas.openxmlformats.org/officeDocument/2006/relationships/hyperlink" Target="consultantplus://offline/ref=548492ADFB5825C0ADFA75B3F076EF35DA63D398684CE1E388BD26617612C30A2502D7BB77F65D08D7CD2521B522941E93DA1FC620E5E5H" TargetMode="External"/><Relationship Id="rId27" Type="http://schemas.openxmlformats.org/officeDocument/2006/relationships/hyperlink" Target="consultantplus://offline/ref=548492ADFB5825C0ADFA6BBEE61AB139DD6C8F91634CE3B3D5E27D3C211BC95D624D8EF931FE575C868B702EBC7EDB5BC7C91FCE3C57F4673107C3E1E4H" TargetMode="External"/><Relationship Id="rId30" Type="http://schemas.openxmlformats.org/officeDocument/2006/relationships/hyperlink" Target="consultantplus://offline/ref=548492ADFB5825C0ADFA6BBEE61AB139DD6C8F91634CE3B3D1E27D3C211BC95D624D8EF931FE575C86897524BC7EDB5BC7C91FCE3C57F4673107C3E1E4H" TargetMode="External"/><Relationship Id="rId35" Type="http://schemas.openxmlformats.org/officeDocument/2006/relationships/hyperlink" Target="consultantplus://offline/ref=548492ADFB5825C0ADFA6BBEE61AB139DD6C8F916C47E8B1D7E27D3C211BC95D624D8EF931FE575C8688732EBC7EDB5BC7C91FCE3C57F4673107C3E1E4H" TargetMode="External"/><Relationship Id="rId43" Type="http://schemas.openxmlformats.org/officeDocument/2006/relationships/hyperlink" Target="consultantplus://offline/ref=548492ADFB5825C0ADFA6BBEE61AB139DD6C8F916C47E8B1D7E27D3C211BC95D624D8EF931FE575C868A722ABC7EDB5BC7C91FCE3C57F4673107C3E1E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5029</Words>
  <Characters>28667</Characters>
  <Application>Microsoft Office Word</Application>
  <DocSecurity>0</DocSecurity>
  <Lines>238</Lines>
  <Paragraphs>67</Paragraphs>
  <ScaleCrop>false</ScaleCrop>
  <Company/>
  <LinksUpToDate>false</LinksUpToDate>
  <CharactersWithSpaces>33629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2023-11-28T07:04:00Z</dcterms:created>
  <dcterms:modified xsi:type="dcterms:W3CDTF">2023-11-28T07:04:00Z</dcterms:modified>
</cp:coreProperties>
</file>