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1C2" w:rsidRDefault="002C01C2">
      <w:pPr>
        <w:pStyle w:val="ConsPlusNormal"/>
        <w:outlineLvl w:val="0"/>
      </w:pPr>
    </w:p>
    <w:p w:rsidR="002C01C2" w:rsidRDefault="002C01C2">
      <w:pPr>
        <w:pStyle w:val="ConsPlusTitle"/>
        <w:jc w:val="center"/>
        <w:outlineLvl w:val="0"/>
      </w:pPr>
      <w:r>
        <w:t>ГУБЕРНАТОР АРХАНГЕЛЬСКОЙ ОБЛАСТИ</w:t>
      </w:r>
    </w:p>
    <w:p w:rsidR="002C01C2" w:rsidRDefault="002C01C2">
      <w:pPr>
        <w:pStyle w:val="ConsPlusTitle"/>
        <w:jc w:val="center"/>
      </w:pPr>
    </w:p>
    <w:p w:rsidR="002C01C2" w:rsidRDefault="002C01C2">
      <w:pPr>
        <w:pStyle w:val="ConsPlusTitle"/>
        <w:jc w:val="center"/>
      </w:pPr>
      <w:r>
        <w:t>УКАЗ</w:t>
      </w:r>
    </w:p>
    <w:p w:rsidR="002C01C2" w:rsidRDefault="002C01C2">
      <w:pPr>
        <w:pStyle w:val="ConsPlusTitle"/>
        <w:jc w:val="center"/>
      </w:pPr>
      <w:r>
        <w:t>от 30 января 2015 г. N 11-у</w:t>
      </w:r>
    </w:p>
    <w:p w:rsidR="002C01C2" w:rsidRDefault="002C01C2">
      <w:pPr>
        <w:pStyle w:val="ConsPlusTitle"/>
        <w:jc w:val="center"/>
      </w:pPr>
    </w:p>
    <w:p w:rsidR="002C01C2" w:rsidRDefault="002C01C2">
      <w:pPr>
        <w:pStyle w:val="ConsPlusTitle"/>
        <w:jc w:val="center"/>
      </w:pPr>
      <w:r>
        <w:t>О ВНЕСЕНИИ ИЗМЕНЕНИЙ В НЕКОТОРЫЕ УКАЗЫ ГУБЕРНАТОРА</w:t>
      </w:r>
    </w:p>
    <w:p w:rsidR="002C01C2" w:rsidRDefault="002C01C2">
      <w:pPr>
        <w:pStyle w:val="ConsPlusTitle"/>
        <w:jc w:val="center"/>
      </w:pPr>
      <w:r>
        <w:t>АРХАНГЕЛЬСКОЙ ОБЛАСТИ ПО ВОПРОСАМ ПРОТИВОДЕЙСТВИЯ КОРРУПЦИИ</w:t>
      </w:r>
    </w:p>
    <w:p w:rsidR="002C01C2" w:rsidRDefault="002C01C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C01C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1C2" w:rsidRDefault="002C01C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1C2" w:rsidRDefault="002C01C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01C2" w:rsidRDefault="002C01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01C2" w:rsidRDefault="002C01C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Архангельской области от 03.02.2017 N 11-у)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1C2" w:rsidRDefault="002C01C2">
            <w:pPr>
              <w:pStyle w:val="ConsPlusNormal"/>
            </w:pPr>
          </w:p>
        </w:tc>
      </w:tr>
    </w:tbl>
    <w:p w:rsidR="002C01C2" w:rsidRDefault="002C01C2">
      <w:pPr>
        <w:pStyle w:val="ConsPlusNormal"/>
        <w:jc w:val="center"/>
      </w:pPr>
    </w:p>
    <w:p w:rsidR="002C01C2" w:rsidRDefault="002C01C2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22 декабря 2014 года N 431-ФЗ "О внесении изменений в отдельные законодательные акты Российской Федерации по вопросам противодействия коррупции" и с целью приведения нормативных правовых актов Архангельской области в соответствие с законодательством Российской Федерации постановляю: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9">
        <w:r>
          <w:rPr>
            <w:color w:val="0000FF"/>
          </w:rPr>
          <w:t>изменения</w:t>
        </w:r>
      </w:hyperlink>
      <w:r>
        <w:t>, которые вносятся в некоторые указы Губернатора Архангельской области по вопросам противодействия коррупции.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2C01C2" w:rsidRDefault="002C01C2">
      <w:pPr>
        <w:pStyle w:val="ConsPlusNormal"/>
        <w:jc w:val="right"/>
      </w:pPr>
      <w:r>
        <w:t>Губернатора</w:t>
      </w:r>
    </w:p>
    <w:p w:rsidR="002C01C2" w:rsidRDefault="002C01C2">
      <w:pPr>
        <w:pStyle w:val="ConsPlusNormal"/>
        <w:jc w:val="right"/>
      </w:pPr>
      <w:r>
        <w:t>Архангельской области</w:t>
      </w:r>
    </w:p>
    <w:p w:rsidR="002C01C2" w:rsidRDefault="002C01C2">
      <w:pPr>
        <w:pStyle w:val="ConsPlusNormal"/>
        <w:jc w:val="right"/>
      </w:pPr>
      <w:r>
        <w:t>А.П.ГРИШКОВ</w:t>
      </w: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jc w:val="right"/>
        <w:outlineLvl w:val="0"/>
      </w:pPr>
      <w:r>
        <w:t>Утверждены</w:t>
      </w:r>
    </w:p>
    <w:p w:rsidR="002C01C2" w:rsidRDefault="002C01C2">
      <w:pPr>
        <w:pStyle w:val="ConsPlusNormal"/>
        <w:jc w:val="right"/>
      </w:pPr>
      <w:r>
        <w:t>указом Губернатора</w:t>
      </w:r>
    </w:p>
    <w:p w:rsidR="002C01C2" w:rsidRDefault="002C01C2">
      <w:pPr>
        <w:pStyle w:val="ConsPlusNormal"/>
        <w:jc w:val="right"/>
      </w:pPr>
      <w:r>
        <w:t>Архангельской области</w:t>
      </w:r>
    </w:p>
    <w:p w:rsidR="002C01C2" w:rsidRDefault="002C01C2">
      <w:pPr>
        <w:pStyle w:val="ConsPlusNormal"/>
        <w:jc w:val="right"/>
      </w:pPr>
      <w:r>
        <w:t>от 30.01.2015 N 11-у</w:t>
      </w: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Title"/>
        <w:jc w:val="center"/>
      </w:pPr>
      <w:bookmarkStart w:id="0" w:name="P29"/>
      <w:bookmarkEnd w:id="0"/>
      <w:r>
        <w:t>ИЗМЕНЕНИЯ,</w:t>
      </w:r>
    </w:p>
    <w:p w:rsidR="002C01C2" w:rsidRDefault="002C01C2">
      <w:pPr>
        <w:pStyle w:val="ConsPlusTitle"/>
        <w:jc w:val="center"/>
      </w:pPr>
      <w:r>
        <w:t>КОТОРЫЕ ВНОСЯТСЯ В НЕКОТОРЫЕ УКАЗЫ ГУБЕРНАТОРА</w:t>
      </w:r>
    </w:p>
    <w:p w:rsidR="002C01C2" w:rsidRDefault="002C01C2">
      <w:pPr>
        <w:pStyle w:val="ConsPlusTitle"/>
        <w:jc w:val="center"/>
      </w:pPr>
      <w:r>
        <w:t>АРХАНГЕЛЬСКОЙ ОБЛАСТИ ПО ВОПРОСАМ ПРОТИВОДЕЙСТВИЯ КОРРУПЦИИ</w:t>
      </w:r>
    </w:p>
    <w:p w:rsidR="002C01C2" w:rsidRDefault="002C01C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C01C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1C2" w:rsidRDefault="002C01C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1C2" w:rsidRDefault="002C01C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01C2" w:rsidRDefault="002C01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01C2" w:rsidRDefault="002C01C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Архангельской области от 03.02.2017 N 11-у)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1C2" w:rsidRDefault="002C01C2">
            <w:pPr>
              <w:pStyle w:val="ConsPlusNormal"/>
            </w:pPr>
          </w:p>
        </w:tc>
      </w:tr>
    </w:tbl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7">
        <w:r>
          <w:rPr>
            <w:color w:val="0000FF"/>
          </w:rPr>
          <w:t>указе</w:t>
        </w:r>
      </w:hyperlink>
      <w:r>
        <w:t xml:space="preserve"> Губернатора Архангельской области от 24 сентября 2009 года N 29-у "Об утверждении перечня должностей государственной гражданской службы Архангельской области,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 при замещении которых государственные</w:t>
      </w:r>
      <w:proofErr w:type="gramEnd"/>
      <w:r>
        <w:t xml:space="preserve">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</w:t>
      </w:r>
      <w:r>
        <w:lastRenderedPageBreak/>
        <w:t>детей":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1) в </w:t>
      </w:r>
      <w:hyperlink r:id="rId8">
        <w:r>
          <w:rPr>
            <w:color w:val="0000FF"/>
          </w:rPr>
          <w:t>наименовании</w:t>
        </w:r>
      </w:hyperlink>
      <w:r>
        <w:t xml:space="preserve"> </w:t>
      </w:r>
      <w:proofErr w:type="gramStart"/>
      <w:r>
        <w:t>слова</w:t>
      </w:r>
      <w:proofErr w:type="gramEnd"/>
      <w:r>
        <w:t xml:space="preserve"> "при назначении на </w:t>
      </w:r>
      <w:proofErr w:type="gramStart"/>
      <w:r>
        <w:t>которые</w:t>
      </w:r>
      <w:proofErr w:type="gramEnd"/>
      <w:r>
        <w:t xml:space="preserve">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и" исключить;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2) в </w:t>
      </w:r>
      <w:hyperlink r:id="rId9">
        <w:r>
          <w:rPr>
            <w:color w:val="0000FF"/>
          </w:rPr>
          <w:t>пункте 1</w:t>
        </w:r>
      </w:hyperlink>
      <w:r>
        <w:t xml:space="preserve"> </w:t>
      </w:r>
      <w:proofErr w:type="gramStart"/>
      <w:r>
        <w:t>слова</w:t>
      </w:r>
      <w:proofErr w:type="gramEnd"/>
      <w:r>
        <w:t xml:space="preserve"> "при назначении на </w:t>
      </w:r>
      <w:proofErr w:type="gramStart"/>
      <w:r>
        <w:t>которые</w:t>
      </w:r>
      <w:proofErr w:type="gramEnd"/>
      <w:r>
        <w:t xml:space="preserve">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и" исключить;</w:t>
      </w:r>
    </w:p>
    <w:p w:rsidR="002C01C2" w:rsidRDefault="002C01C2">
      <w:pPr>
        <w:pStyle w:val="ConsPlusNormal"/>
        <w:spacing w:before="220"/>
        <w:ind w:firstLine="540"/>
        <w:jc w:val="both"/>
      </w:pPr>
      <w:proofErr w:type="gramStart"/>
      <w:r>
        <w:t xml:space="preserve">3) в </w:t>
      </w:r>
      <w:hyperlink r:id="rId10">
        <w:r>
          <w:rPr>
            <w:color w:val="0000FF"/>
          </w:rPr>
          <w:t>наименовании</w:t>
        </w:r>
      </w:hyperlink>
      <w:r>
        <w:t xml:space="preserve"> перечня должностей государственной гражданской службы Архангельской области,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 при замещении которых государственные гражданские служащие Архангельской области обязаны представлять сведения о своих доходах, расходах</w:t>
      </w:r>
      <w:proofErr w:type="gramEnd"/>
      <w:r>
        <w:t xml:space="preserve">, </w:t>
      </w:r>
      <w:proofErr w:type="gramStart"/>
      <w:r>
        <w:t>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утвержденного данным указом, слова "при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</w:t>
      </w:r>
      <w:proofErr w:type="gramEnd"/>
      <w:r>
        <w:t xml:space="preserve"> несовершеннолетних детей и" исключить.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2. В </w:t>
      </w:r>
      <w:hyperlink r:id="rId11">
        <w:r>
          <w:rPr>
            <w:color w:val="0000FF"/>
          </w:rPr>
          <w:t>Положении</w:t>
        </w:r>
      </w:hyperlink>
      <w:r>
        <w:t xml:space="preserve"> о представлении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 сведений о доходах, об имуществе и обязательствах имущественного характера, утвержденном указом Губернатора Архангельской области от 14 декабря 2009 года N 51-у: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1) </w:t>
      </w:r>
      <w:hyperlink r:id="rId12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"2. </w:t>
      </w:r>
      <w:proofErr w:type="gramStart"/>
      <w:r>
        <w:t xml:space="preserve">Обязанность представлять сведения о доходах, об имуществе и обязательствах имущественного характера в соответствии с федеральными законами возлагается на гражданина, претендующего на замещение должности государственной гражданской службы (далее - гражданин), и на государственного гражданского служащего Архангельской области, замещающего должность государственной гражданской службы, предусмотренную </w:t>
      </w:r>
      <w:hyperlink r:id="rId13">
        <w:r>
          <w:rPr>
            <w:color w:val="0000FF"/>
          </w:rPr>
          <w:t>перечнем</w:t>
        </w:r>
      </w:hyperlink>
      <w:r>
        <w:t xml:space="preserve"> должностей, утвержденным указом Губернатора Архангельской области от 24 сентября 2009 года N 29-у "Об утверждении перечня должностей государственной</w:t>
      </w:r>
      <w:proofErr w:type="gramEnd"/>
      <w:r>
        <w:t xml:space="preserve"> гражданской службы Архангельской </w:t>
      </w:r>
      <w:proofErr w:type="gramStart"/>
      <w:r>
        <w:t>области</w:t>
      </w:r>
      <w:proofErr w:type="gramEnd"/>
      <w:r>
        <w:t xml:space="preserve"> при замещении которых государственные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детей" (далее - государственный гражданский служащий).";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2) в </w:t>
      </w:r>
      <w:hyperlink r:id="rId14">
        <w:r>
          <w:rPr>
            <w:color w:val="0000FF"/>
          </w:rPr>
          <w:t>подпункте "а" пункта 3</w:t>
        </w:r>
      </w:hyperlink>
      <w:r>
        <w:t xml:space="preserve"> слова ", предусмотренные перечнем должностей, указанным в пункте 2 настоящего Положения" исключить;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3) </w:t>
      </w:r>
      <w:hyperlink r:id="rId15">
        <w:r>
          <w:rPr>
            <w:color w:val="0000FF"/>
          </w:rPr>
          <w:t>пункт 6</w:t>
        </w:r>
      </w:hyperlink>
      <w:r>
        <w:t xml:space="preserve"> изложить в следующей редакции: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"6. Государственный гражданский служащий, замещающий должность государственной гражданской службы, не включенную в </w:t>
      </w:r>
      <w:hyperlink r:id="rId16">
        <w:r>
          <w:rPr>
            <w:color w:val="0000FF"/>
          </w:rPr>
          <w:t>перечень</w:t>
        </w:r>
      </w:hyperlink>
      <w:r>
        <w:t xml:space="preserve"> должностей, утвержденный указом Губернатора Архангельской области от 29 сентября 2009 года N 29-у "Об утверждении перечня должностей государственной гражданской службы Архангельской </w:t>
      </w:r>
      <w:proofErr w:type="gramStart"/>
      <w:r>
        <w:t>области</w:t>
      </w:r>
      <w:proofErr w:type="gramEnd"/>
      <w:r>
        <w:t xml:space="preserve"> при замещении которых </w:t>
      </w:r>
      <w:r>
        <w:lastRenderedPageBreak/>
        <w:t xml:space="preserve">государственные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детей", и </w:t>
      </w:r>
      <w:proofErr w:type="gramStart"/>
      <w:r>
        <w:t>претендующий</w:t>
      </w:r>
      <w:proofErr w:type="gramEnd"/>
      <w:r>
        <w:t xml:space="preserve"> на замещение должности государственной гражданской службы, представляет указанные сведения в соответствии с пунктом 2, подпунктом "а" пункта 3 и пунктом 4 настоящего Положения.";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4) в </w:t>
      </w:r>
      <w:hyperlink r:id="rId17">
        <w:r>
          <w:rPr>
            <w:color w:val="0000FF"/>
          </w:rPr>
          <w:t>пункте 10</w:t>
        </w:r>
      </w:hyperlink>
      <w:r>
        <w:t xml:space="preserve"> слова "законодательством Российской Федерации" заменить словами "указом Губернатора Архангельской области";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5) </w:t>
      </w:r>
      <w:hyperlink r:id="rId18">
        <w:r>
          <w:rPr>
            <w:color w:val="0000FF"/>
          </w:rPr>
          <w:t>абзац второй пункта 11</w:t>
        </w:r>
      </w:hyperlink>
      <w:r>
        <w:t xml:space="preserve"> исключить;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6) </w:t>
      </w:r>
      <w:hyperlink r:id="rId19">
        <w:r>
          <w:rPr>
            <w:color w:val="0000FF"/>
          </w:rPr>
          <w:t>абзац второй пункта 13</w:t>
        </w:r>
      </w:hyperlink>
      <w:r>
        <w:t xml:space="preserve"> изложить в следующей редакции:</w:t>
      </w:r>
    </w:p>
    <w:p w:rsidR="002C01C2" w:rsidRDefault="002C01C2">
      <w:pPr>
        <w:pStyle w:val="ConsPlusNormal"/>
        <w:spacing w:before="220"/>
        <w:ind w:firstLine="540"/>
        <w:jc w:val="both"/>
      </w:pPr>
      <w:proofErr w:type="gramStart"/>
      <w:r>
        <w:t>"В случае если гражданин или государственный гражданский служащий, указанный в пункте 6 настоящего Положения, представившие в кадровую службу государственного органа Архангельской области или лицу, осуществляющему кадровую работу в соответствующем государственном органе Архангельской области, справки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>
        <w:t xml:space="preserve"> детей, не были назначены на должность государственной гражданской службы, эти справки возвращаются им по их письменному заявлению вместе с другими документами</w:t>
      </w:r>
      <w:proofErr w:type="gramStart"/>
      <w:r>
        <w:t>.".</w:t>
      </w:r>
      <w:proofErr w:type="gramEnd"/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3. В </w:t>
      </w:r>
      <w:hyperlink r:id="rId20">
        <w:r>
          <w:rPr>
            <w:color w:val="0000FF"/>
          </w:rPr>
          <w:t>Положении</w:t>
        </w:r>
      </w:hyperlink>
      <w:r>
        <w:t xml:space="preserve"> о порядке представления лицами, замещающими государственные должности Архангельской области в исполнительных органах государственной власти Архангельской области, и государственными гражданскими служащими Архангельской области сведений о расходах, а также сведений о расходах своих супруги (супруга) и несовершеннолетних детей, утвержденном указом Губернатора Архангельской области от 17 мая 2013 года N 61-у: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1) </w:t>
      </w:r>
      <w:hyperlink r:id="rId2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2C01C2" w:rsidRDefault="002C01C2">
      <w:pPr>
        <w:pStyle w:val="ConsPlusNormal"/>
        <w:spacing w:before="220"/>
        <w:ind w:firstLine="540"/>
        <w:jc w:val="both"/>
      </w:pPr>
      <w:proofErr w:type="gramStart"/>
      <w:r>
        <w:t>"Настоящим Положением определяется порядок представления сведений о своих расходах, а также сведений о расходах своих супруги (супруга) и несовершеннолетних детей (далее - сведения о расходах) лицами, замещающими государственные должности Архангельской области в исполнительных органах государственной власти Архангельской области (далее - лица, замещающие государственные должности), и государственными гражданскими служащими Архангельской области, замещающими должности, осуществление полномочий по которым влечет за собой обязанность представлять сведения</w:t>
      </w:r>
      <w:proofErr w:type="gramEnd"/>
      <w:r>
        <w:t xml:space="preserve">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Start"/>
      <w:r>
        <w:t>.";</w:t>
      </w:r>
      <w:proofErr w:type="gramEnd"/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2) </w:t>
      </w:r>
      <w:hyperlink r:id="rId22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"2. </w:t>
      </w:r>
      <w:proofErr w:type="gramStart"/>
      <w:r>
        <w:t>Лица, замещающие государственные должности, гражданские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ими, их супругой (супругом) и (или) несовершеннолетними детьми в течение календарного года, предшествующего году</w:t>
      </w:r>
      <w:proofErr w:type="gramEnd"/>
      <w:r>
        <w:t xml:space="preserve"> представления сведений, если общая сумма таких сделок превышает общий доход лица, замещающего государственную должность, гражданского служащего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proofErr w:type="gramStart"/>
      <w:r>
        <w:t>.";</w:t>
      </w:r>
      <w:proofErr w:type="gramEnd"/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3) </w:t>
      </w:r>
      <w:hyperlink r:id="rId23">
        <w:r>
          <w:rPr>
            <w:color w:val="0000FF"/>
          </w:rPr>
          <w:t>приложение</w:t>
        </w:r>
      </w:hyperlink>
      <w:r>
        <w:t xml:space="preserve"> к указанному Положению исключить.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lastRenderedPageBreak/>
        <w:t xml:space="preserve">4. </w:t>
      </w:r>
      <w:proofErr w:type="gramStart"/>
      <w:r>
        <w:t xml:space="preserve">В </w:t>
      </w:r>
      <w:hyperlink r:id="rId24">
        <w:r>
          <w:rPr>
            <w:color w:val="0000FF"/>
          </w:rPr>
          <w:t>Положении</w:t>
        </w:r>
      </w:hyperlink>
      <w:r>
        <w:t xml:space="preserve"> о порядке размещения сведений о доходах, расходах, об имуществе и обязательствах имущественного характера государственных гражданских служащих Архангельской области и членов их семей на официальных сайтах государственных органов Архангельской области и предоставления этих сведений средствам массовой информации для опубликования, утвержденном указом Губернатора Архангельской области 6 июня 2013 года N 70-у:</w:t>
      </w:r>
      <w:proofErr w:type="gramEnd"/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1) в </w:t>
      </w:r>
      <w:hyperlink r:id="rId25">
        <w:r>
          <w:rPr>
            <w:color w:val="0000FF"/>
          </w:rPr>
          <w:t>пункте 1</w:t>
        </w:r>
      </w:hyperlink>
      <w:r>
        <w:t xml:space="preserve"> </w:t>
      </w:r>
      <w:proofErr w:type="gramStart"/>
      <w:r>
        <w:t>слова</w:t>
      </w:r>
      <w:proofErr w:type="gramEnd"/>
      <w:r>
        <w:t xml:space="preserve"> "при назначении на </w:t>
      </w:r>
      <w:proofErr w:type="gramStart"/>
      <w:r>
        <w:t>которые</w:t>
      </w:r>
      <w:proofErr w:type="gramEnd"/>
      <w:r>
        <w:t xml:space="preserve"> граждане и" исключить;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2) </w:t>
      </w:r>
      <w:hyperlink r:id="rId26">
        <w:r>
          <w:rPr>
            <w:color w:val="0000FF"/>
          </w:rPr>
          <w:t>приложение</w:t>
        </w:r>
      </w:hyperlink>
      <w:r>
        <w:t xml:space="preserve"> к указанному Положению изложить в следующей редакции:</w:t>
      </w:r>
    </w:p>
    <w:p w:rsidR="002C01C2" w:rsidRDefault="002C01C2">
      <w:pPr>
        <w:pStyle w:val="ConsPlusNormal"/>
        <w:spacing w:before="220"/>
        <w:jc w:val="right"/>
      </w:pPr>
      <w:r>
        <w:t>"Приложение</w:t>
      </w:r>
    </w:p>
    <w:p w:rsidR="002C01C2" w:rsidRDefault="002C01C2">
      <w:pPr>
        <w:pStyle w:val="ConsPlusNormal"/>
        <w:jc w:val="right"/>
      </w:pPr>
      <w:r>
        <w:t>к Положению о порядке размещения сведений</w:t>
      </w:r>
    </w:p>
    <w:p w:rsidR="002C01C2" w:rsidRDefault="002C01C2">
      <w:pPr>
        <w:pStyle w:val="ConsPlusNormal"/>
        <w:jc w:val="right"/>
      </w:pPr>
      <w:r>
        <w:t>о доходах, расходах, об имуществе</w:t>
      </w:r>
    </w:p>
    <w:p w:rsidR="002C01C2" w:rsidRDefault="002C01C2">
      <w:pPr>
        <w:pStyle w:val="ConsPlusNormal"/>
        <w:jc w:val="right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</w:t>
      </w:r>
    </w:p>
    <w:p w:rsidR="002C01C2" w:rsidRDefault="002C01C2">
      <w:pPr>
        <w:pStyle w:val="ConsPlusNormal"/>
        <w:jc w:val="right"/>
      </w:pPr>
      <w:r>
        <w:t>государственных гражданских служащих</w:t>
      </w:r>
    </w:p>
    <w:p w:rsidR="002C01C2" w:rsidRDefault="002C01C2">
      <w:pPr>
        <w:pStyle w:val="ConsPlusNormal"/>
        <w:jc w:val="right"/>
      </w:pPr>
      <w:r>
        <w:t>Архангельской области и членов их семей</w:t>
      </w:r>
    </w:p>
    <w:p w:rsidR="002C01C2" w:rsidRDefault="002C01C2">
      <w:pPr>
        <w:pStyle w:val="ConsPlusNormal"/>
        <w:jc w:val="right"/>
      </w:pPr>
      <w:r>
        <w:t>на официальных сайтах государственных</w:t>
      </w:r>
    </w:p>
    <w:p w:rsidR="002C01C2" w:rsidRDefault="002C01C2">
      <w:pPr>
        <w:pStyle w:val="ConsPlusNormal"/>
        <w:jc w:val="right"/>
      </w:pPr>
      <w:r>
        <w:t>органов Архангельской области</w:t>
      </w:r>
    </w:p>
    <w:p w:rsidR="002C01C2" w:rsidRDefault="002C01C2">
      <w:pPr>
        <w:pStyle w:val="ConsPlusNormal"/>
        <w:jc w:val="right"/>
      </w:pPr>
      <w:r>
        <w:t>и предоставления этих сведений средствам</w:t>
      </w:r>
    </w:p>
    <w:p w:rsidR="002C01C2" w:rsidRDefault="002C01C2">
      <w:pPr>
        <w:pStyle w:val="ConsPlusNormal"/>
        <w:jc w:val="right"/>
      </w:pPr>
      <w:r>
        <w:t>массовой информации для опубликования</w:t>
      </w:r>
    </w:p>
    <w:p w:rsidR="002C01C2" w:rsidRDefault="002C01C2">
      <w:pPr>
        <w:pStyle w:val="ConsPlusNormal"/>
        <w:jc w:val="right"/>
      </w:pPr>
      <w:proofErr w:type="gramStart"/>
      <w:r>
        <w:t>(в редакции постановления Правительства</w:t>
      </w:r>
      <w:proofErr w:type="gramEnd"/>
    </w:p>
    <w:p w:rsidR="002C01C2" w:rsidRDefault="002C01C2">
      <w:pPr>
        <w:pStyle w:val="ConsPlusNormal"/>
        <w:jc w:val="right"/>
      </w:pPr>
      <w:r>
        <w:t>Архангельской области</w:t>
      </w:r>
    </w:p>
    <w:p w:rsidR="002C01C2" w:rsidRDefault="002C01C2">
      <w:pPr>
        <w:pStyle w:val="ConsPlusNormal"/>
        <w:jc w:val="right"/>
      </w:pPr>
      <w:r>
        <w:t>от 30.01.2015 N 11-у)</w:t>
      </w: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jc w:val="center"/>
      </w:pPr>
      <w:r>
        <w:t>СВЕДЕНИЯ</w:t>
      </w:r>
    </w:p>
    <w:p w:rsidR="002C01C2" w:rsidRDefault="002C01C2">
      <w:pPr>
        <w:pStyle w:val="ConsPlusNormal"/>
        <w:jc w:val="center"/>
      </w:pPr>
      <w:r>
        <w:t>о доходах, расходах за отчетный период с 1 января</w:t>
      </w:r>
    </w:p>
    <w:p w:rsidR="002C01C2" w:rsidRDefault="002C01C2">
      <w:pPr>
        <w:pStyle w:val="ConsPlusNormal"/>
        <w:jc w:val="center"/>
      </w:pPr>
      <w:r>
        <w:t>по 31 декабря 20__ года, об имуществе и обязательствах</w:t>
      </w:r>
    </w:p>
    <w:p w:rsidR="002C01C2" w:rsidRDefault="002C01C2">
      <w:pPr>
        <w:pStyle w:val="ConsPlusNormal"/>
        <w:jc w:val="center"/>
      </w:pPr>
      <w:r>
        <w:t xml:space="preserve">имущественного характера по состоянию </w:t>
      </w:r>
      <w:proofErr w:type="gramStart"/>
      <w:r>
        <w:t>на конец</w:t>
      </w:r>
      <w:proofErr w:type="gramEnd"/>
      <w:r>
        <w:t xml:space="preserve"> отчетного</w:t>
      </w:r>
    </w:p>
    <w:p w:rsidR="002C01C2" w:rsidRDefault="002C01C2">
      <w:pPr>
        <w:pStyle w:val="ConsPlusNormal"/>
        <w:jc w:val="center"/>
      </w:pPr>
      <w:r>
        <w:t xml:space="preserve">периода, </w:t>
      </w:r>
      <w:proofErr w:type="gramStart"/>
      <w:r>
        <w:t>представленных</w:t>
      </w:r>
      <w:proofErr w:type="gramEnd"/>
      <w:r>
        <w:t xml:space="preserve"> государственными гражданскими</w:t>
      </w:r>
    </w:p>
    <w:p w:rsidR="002C01C2" w:rsidRDefault="002C01C2">
      <w:pPr>
        <w:pStyle w:val="ConsPlusNormal"/>
        <w:jc w:val="center"/>
      </w:pPr>
      <w:r>
        <w:t>служащими Архангельской области, замещающими должности</w:t>
      </w:r>
    </w:p>
    <w:p w:rsidR="002C01C2" w:rsidRDefault="002C01C2">
      <w:pPr>
        <w:pStyle w:val="ConsPlusNormal"/>
        <w:jc w:val="center"/>
      </w:pPr>
      <w:r>
        <w:t xml:space="preserve">государственной гражданской службы Архангельской области, </w:t>
      </w:r>
      <w:proofErr w:type="gramStart"/>
      <w:r>
        <w:t>в</w:t>
      </w:r>
      <w:proofErr w:type="gramEnd"/>
    </w:p>
    <w:p w:rsidR="002C01C2" w:rsidRDefault="002C01C2">
      <w:pPr>
        <w:pStyle w:val="ConsPlusNormal"/>
        <w:jc w:val="center"/>
      </w:pPr>
      <w:r>
        <w:t>____________________________________________________________</w:t>
      </w:r>
    </w:p>
    <w:p w:rsidR="002C01C2" w:rsidRDefault="002C01C2">
      <w:pPr>
        <w:pStyle w:val="ConsPlusNormal"/>
        <w:jc w:val="center"/>
      </w:pPr>
      <w:r>
        <w:t>(наименование государственного органа Архангельской области)</w:t>
      </w: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sectPr w:rsidR="002C01C2" w:rsidSect="00CC2B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8"/>
        <w:gridCol w:w="1587"/>
        <w:gridCol w:w="1361"/>
        <w:gridCol w:w="1304"/>
        <w:gridCol w:w="941"/>
        <w:gridCol w:w="1247"/>
        <w:gridCol w:w="1077"/>
        <w:gridCol w:w="1247"/>
        <w:gridCol w:w="1304"/>
        <w:gridCol w:w="1247"/>
        <w:gridCol w:w="1077"/>
        <w:gridCol w:w="1701"/>
      </w:tblGrid>
      <w:tr w:rsidR="002C01C2">
        <w:tc>
          <w:tcPr>
            <w:tcW w:w="2438" w:type="dxa"/>
            <w:vMerge w:val="restart"/>
          </w:tcPr>
          <w:p w:rsidR="002C01C2" w:rsidRDefault="002C01C2">
            <w:pPr>
              <w:pStyle w:val="ConsPlusNormal"/>
              <w:jc w:val="center"/>
            </w:pPr>
            <w:r>
              <w:lastRenderedPageBreak/>
              <w:t>Фамилия, имя, отчество государственного гражданского служащего Архангельской области &lt;1&gt;</w:t>
            </w:r>
          </w:p>
        </w:tc>
        <w:tc>
          <w:tcPr>
            <w:tcW w:w="1587" w:type="dxa"/>
            <w:vMerge w:val="restart"/>
          </w:tcPr>
          <w:p w:rsidR="002C01C2" w:rsidRDefault="002C01C2">
            <w:pPr>
              <w:pStyle w:val="ConsPlusNormal"/>
              <w:jc w:val="center"/>
            </w:pPr>
            <w:r>
              <w:t>Должность государственного гражданского служащего Архангельской области &lt;2&gt;</w:t>
            </w:r>
          </w:p>
        </w:tc>
        <w:tc>
          <w:tcPr>
            <w:tcW w:w="1361" w:type="dxa"/>
            <w:vMerge w:val="restart"/>
          </w:tcPr>
          <w:p w:rsidR="002C01C2" w:rsidRDefault="002C01C2">
            <w:pPr>
              <w:pStyle w:val="ConsPlusNormal"/>
              <w:jc w:val="center"/>
            </w:pPr>
            <w:r>
              <w:t>Декларированный годовой доход за 20__ год (рублей)</w:t>
            </w:r>
          </w:p>
        </w:tc>
        <w:tc>
          <w:tcPr>
            <w:tcW w:w="5816" w:type="dxa"/>
            <w:gridSpan w:val="5"/>
          </w:tcPr>
          <w:p w:rsidR="002C01C2" w:rsidRDefault="002C01C2">
            <w:pPr>
              <w:pStyle w:val="ConsPlusNormal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8" w:type="dxa"/>
            <w:gridSpan w:val="3"/>
          </w:tcPr>
          <w:p w:rsidR="002C01C2" w:rsidRDefault="002C01C2">
            <w:pPr>
              <w:pStyle w:val="ConsPlusNormal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</w:tcPr>
          <w:p w:rsidR="002C01C2" w:rsidRDefault="002C01C2">
            <w:pPr>
              <w:pStyle w:val="ConsPlusNormal"/>
              <w:jc w:val="center"/>
            </w:pPr>
            <w:r>
              <w:t>Сведения об источниках получения средств, за счет которых совершена сделка (совершены сделки) &lt;5&gt;</w:t>
            </w:r>
          </w:p>
        </w:tc>
      </w:tr>
      <w:tr w:rsidR="002C01C2">
        <w:tc>
          <w:tcPr>
            <w:tcW w:w="2438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1587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1361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4569" w:type="dxa"/>
            <w:gridSpan w:val="4"/>
          </w:tcPr>
          <w:p w:rsidR="002C01C2" w:rsidRDefault="002C01C2">
            <w:pPr>
              <w:pStyle w:val="ConsPlusNormal"/>
              <w:jc w:val="center"/>
            </w:pPr>
            <w:r>
              <w:t>объекты недвижимого имущества</w:t>
            </w:r>
          </w:p>
        </w:tc>
        <w:tc>
          <w:tcPr>
            <w:tcW w:w="1247" w:type="dxa"/>
            <w:vMerge w:val="restart"/>
          </w:tcPr>
          <w:p w:rsidR="002C01C2" w:rsidRDefault="002C01C2">
            <w:pPr>
              <w:pStyle w:val="ConsPlusNormal"/>
              <w:jc w:val="center"/>
            </w:pPr>
            <w:r>
              <w:t>транспортные средства (вид, марка)</w:t>
            </w:r>
          </w:p>
        </w:tc>
        <w:tc>
          <w:tcPr>
            <w:tcW w:w="1304" w:type="dxa"/>
            <w:vMerge w:val="restart"/>
          </w:tcPr>
          <w:p w:rsidR="002C01C2" w:rsidRDefault="002C01C2">
            <w:pPr>
              <w:pStyle w:val="ConsPlusNormal"/>
              <w:jc w:val="center"/>
            </w:pPr>
            <w:r>
              <w:t>вид объектов недвижимого имущества</w:t>
            </w:r>
          </w:p>
        </w:tc>
        <w:tc>
          <w:tcPr>
            <w:tcW w:w="1247" w:type="dxa"/>
            <w:vMerge w:val="restart"/>
          </w:tcPr>
          <w:p w:rsidR="002C01C2" w:rsidRDefault="002C01C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077" w:type="dxa"/>
            <w:vMerge w:val="restart"/>
          </w:tcPr>
          <w:p w:rsidR="002C01C2" w:rsidRDefault="002C01C2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Merge/>
          </w:tcPr>
          <w:p w:rsidR="002C01C2" w:rsidRDefault="002C01C2">
            <w:pPr>
              <w:pStyle w:val="ConsPlusNormal"/>
            </w:pPr>
          </w:p>
        </w:tc>
      </w:tr>
      <w:tr w:rsidR="002C01C2">
        <w:tc>
          <w:tcPr>
            <w:tcW w:w="2438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1587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1361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1304" w:type="dxa"/>
          </w:tcPr>
          <w:p w:rsidR="002C01C2" w:rsidRDefault="002C01C2">
            <w:pPr>
              <w:pStyle w:val="ConsPlusNormal"/>
              <w:jc w:val="center"/>
            </w:pPr>
            <w:r>
              <w:t>вид объектов недвижимого имущества &lt;3&gt;</w:t>
            </w:r>
          </w:p>
        </w:tc>
        <w:tc>
          <w:tcPr>
            <w:tcW w:w="941" w:type="dxa"/>
          </w:tcPr>
          <w:p w:rsidR="002C01C2" w:rsidRDefault="002C01C2">
            <w:pPr>
              <w:pStyle w:val="ConsPlusNormal"/>
              <w:jc w:val="center"/>
            </w:pPr>
            <w:r>
              <w:t>вид собственности</w:t>
            </w: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077" w:type="dxa"/>
          </w:tcPr>
          <w:p w:rsidR="002C01C2" w:rsidRDefault="002C01C2">
            <w:pPr>
              <w:pStyle w:val="ConsPlusNormal"/>
              <w:jc w:val="center"/>
            </w:pPr>
            <w:r>
              <w:t>страна расположения &lt;4&gt;</w:t>
            </w:r>
          </w:p>
        </w:tc>
        <w:tc>
          <w:tcPr>
            <w:tcW w:w="1247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1304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1247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1077" w:type="dxa"/>
            <w:vMerge/>
          </w:tcPr>
          <w:p w:rsidR="002C01C2" w:rsidRDefault="002C01C2">
            <w:pPr>
              <w:pStyle w:val="ConsPlusNormal"/>
            </w:pPr>
          </w:p>
        </w:tc>
        <w:tc>
          <w:tcPr>
            <w:tcW w:w="1701" w:type="dxa"/>
            <w:vMerge/>
          </w:tcPr>
          <w:p w:rsidR="002C01C2" w:rsidRDefault="002C01C2">
            <w:pPr>
              <w:pStyle w:val="ConsPlusNormal"/>
            </w:pPr>
          </w:p>
        </w:tc>
      </w:tr>
      <w:tr w:rsidR="002C01C2">
        <w:tc>
          <w:tcPr>
            <w:tcW w:w="2438" w:type="dxa"/>
          </w:tcPr>
          <w:p w:rsidR="002C01C2" w:rsidRDefault="002C01C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2C01C2" w:rsidRDefault="002C01C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2C01C2" w:rsidRDefault="002C01C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2C01C2" w:rsidRDefault="002C01C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41" w:type="dxa"/>
          </w:tcPr>
          <w:p w:rsidR="002C01C2" w:rsidRDefault="002C01C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2C01C2" w:rsidRDefault="002C01C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</w:tcPr>
          <w:p w:rsidR="002C01C2" w:rsidRDefault="002C01C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77" w:type="dxa"/>
          </w:tcPr>
          <w:p w:rsidR="002C01C2" w:rsidRDefault="002C01C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2C01C2" w:rsidRDefault="002C01C2">
            <w:pPr>
              <w:pStyle w:val="ConsPlusNormal"/>
              <w:jc w:val="center"/>
            </w:pPr>
            <w:r>
              <w:t>12</w:t>
            </w:r>
          </w:p>
        </w:tc>
      </w:tr>
      <w:tr w:rsidR="002C01C2">
        <w:tc>
          <w:tcPr>
            <w:tcW w:w="2438" w:type="dxa"/>
          </w:tcPr>
          <w:p w:rsidR="002C01C2" w:rsidRDefault="002C01C2">
            <w:pPr>
              <w:pStyle w:val="ConsPlusNormal"/>
            </w:pPr>
            <w:r>
              <w:t>Супруга (супруг)</w:t>
            </w:r>
          </w:p>
        </w:tc>
        <w:tc>
          <w:tcPr>
            <w:tcW w:w="158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941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C01C2" w:rsidRDefault="002C01C2">
            <w:pPr>
              <w:pStyle w:val="ConsPlusNormal"/>
              <w:jc w:val="center"/>
            </w:pPr>
          </w:p>
        </w:tc>
      </w:tr>
      <w:tr w:rsidR="002C01C2">
        <w:tc>
          <w:tcPr>
            <w:tcW w:w="2438" w:type="dxa"/>
          </w:tcPr>
          <w:p w:rsidR="002C01C2" w:rsidRDefault="002C01C2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158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941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2C01C2" w:rsidRDefault="002C01C2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C01C2" w:rsidRDefault="002C01C2">
            <w:pPr>
              <w:pStyle w:val="ConsPlusNormal"/>
              <w:jc w:val="center"/>
            </w:pPr>
          </w:p>
        </w:tc>
      </w:tr>
    </w:tbl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ind w:firstLine="540"/>
        <w:jc w:val="both"/>
      </w:pPr>
      <w:r>
        <w:t>--------------------------------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только фамилия, имя, отчество государственного гражданского служащего Архангельской области, фамилия, имя, отчество супруги (супруга) и несовершеннолетних детей не указываются.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должность государственного гражданского служащего Архангельской области.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Н</w:t>
      </w:r>
      <w:proofErr w:type="gramEnd"/>
      <w:r>
        <w:t>апример, жилой дом, земельный участок, квартира и т.д.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>&lt;4&gt; Россия или иная страна (государство).</w:t>
      </w:r>
    </w:p>
    <w:p w:rsidR="002C01C2" w:rsidRDefault="002C01C2">
      <w:pPr>
        <w:pStyle w:val="ConsPlusNormal"/>
        <w:spacing w:before="220"/>
        <w:ind w:firstLine="540"/>
        <w:jc w:val="both"/>
      </w:pPr>
      <w:r>
        <w:t>&lt;5&gt; Сведения указываются, если сумма сделки (общая сумма сделок) превышает общий доход государственного гражданского служащего Архангельской области и его супруги (супруга) за три последних года, предшествующих отчетному периоду</w:t>
      </w:r>
      <w:proofErr w:type="gramStart"/>
      <w:r>
        <w:t>.".</w:t>
      </w:r>
      <w:proofErr w:type="gramEnd"/>
    </w:p>
    <w:p w:rsidR="002C01C2" w:rsidRDefault="002C01C2">
      <w:pPr>
        <w:pStyle w:val="ConsPlusNormal"/>
        <w:spacing w:before="220"/>
        <w:ind w:firstLine="540"/>
        <w:jc w:val="both"/>
      </w:pPr>
      <w:r>
        <w:t xml:space="preserve">5. Исключен. - </w:t>
      </w:r>
      <w:hyperlink r:id="rId27">
        <w:r>
          <w:rPr>
            <w:color w:val="0000FF"/>
          </w:rPr>
          <w:t>Указ</w:t>
        </w:r>
      </w:hyperlink>
      <w:r>
        <w:t xml:space="preserve"> Губернатора Архангельской области от 03.02.2017 N 11-у.</w:t>
      </w: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ind w:firstLine="540"/>
        <w:jc w:val="both"/>
      </w:pPr>
    </w:p>
    <w:p w:rsidR="002C01C2" w:rsidRDefault="002C01C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1C26A9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2C01C2"/>
    <w:rsid w:val="001A0E18"/>
    <w:rsid w:val="002C01C2"/>
    <w:rsid w:val="0051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01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01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C01C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CFE177FE1C3224A8A36AB85E1AD4E6C36E39C7BA3C7DE273AC08EF16ABDBA0448CD1D9D2D648BA6C9D625FEAA39420A4BFE44BD4EE396B5C6CBAOFf2H" TargetMode="External"/><Relationship Id="rId13" Type="http://schemas.openxmlformats.org/officeDocument/2006/relationships/hyperlink" Target="consultantplus://offline/ref=A2CFE177FE1C3224A8A36AB85E1AD4E6C36E39C7BA3C7DE273AC08EF16ABDBA0448CD1D9D2D648BA6C9D635AEAA39420A4BFE44BD4EE396B5C6CBAOFf2H" TargetMode="External"/><Relationship Id="rId18" Type="http://schemas.openxmlformats.org/officeDocument/2006/relationships/hyperlink" Target="consultantplus://offline/ref=A2CFE177FE1C3224A8A36AB85E1AD4E6C36E39C7B93E79E470AC08EF16ABDBA0448CD1D9D2D648BA6C9D635CEAA39420A4BFE44BD4EE396B5C6CBAOFf2H" TargetMode="External"/><Relationship Id="rId26" Type="http://schemas.openxmlformats.org/officeDocument/2006/relationships/hyperlink" Target="consultantplus://offline/ref=A2CFE177FE1C3224A8A36AB85E1AD4E6C36E39C7B93A79E776AC08EF16ABDBA0448CD1D9D2D648BA6C9D675DEAA39420A4BFE44BD4EE396B5C6CBAOFf2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2CFE177FE1C3224A8A36AB85E1AD4E6C36E39C7B93E79E471AC08EF16ABDBA0448CD1D9D2D648BA6C9D615AEAA39420A4BFE44BD4EE396B5C6CBAOFf2H" TargetMode="External"/><Relationship Id="rId7" Type="http://schemas.openxmlformats.org/officeDocument/2006/relationships/hyperlink" Target="consultantplus://offline/ref=A2CFE177FE1C3224A8A36AB85E1AD4E6C36E39C7BA3C7DE273AC08EF16ABDBA0448CD1CBD28E44B86483615BFFF5C566OFf2H" TargetMode="External"/><Relationship Id="rId12" Type="http://schemas.openxmlformats.org/officeDocument/2006/relationships/hyperlink" Target="consultantplus://offline/ref=A2CFE177FE1C3224A8A36AB85E1AD4E6C36E39C7B93E79E470AC08EF16ABDBA0448CD1D9D2D648BA6C9D615DEAA39420A4BFE44BD4EE396B5C6CBAOFf2H" TargetMode="External"/><Relationship Id="rId17" Type="http://schemas.openxmlformats.org/officeDocument/2006/relationships/hyperlink" Target="consultantplus://offline/ref=A2CFE177FE1C3224A8A36AB85E1AD4E6C36E39C7B93E79E470AC08EF16ABDBA0448CD1D9D2D648BA6C9D635EEAA39420A4BFE44BD4EE396B5C6CBAOFf2H" TargetMode="External"/><Relationship Id="rId25" Type="http://schemas.openxmlformats.org/officeDocument/2006/relationships/hyperlink" Target="consultantplus://offline/ref=A2CFE177FE1C3224A8A36AB85E1AD4E6C36E39C7B93A79E776AC08EF16ABDBA0448CD1D9D2D648BA6C9D655AEAA39420A4BFE44BD4EE396B5C6CBAOFf2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2CFE177FE1C3224A8A36AB85E1AD4E6C36E39C7BA3C7DE273AC08EF16ABDBA0448CD1D9D2D648BA6C9D635AEAA39420A4BFE44BD4EE396B5C6CBAOFf2H" TargetMode="External"/><Relationship Id="rId20" Type="http://schemas.openxmlformats.org/officeDocument/2006/relationships/hyperlink" Target="consultantplus://offline/ref=A2CFE177FE1C3224A8A36AB85E1AD4E6C36E39C7B93E79E471AC08EF16ABDBA0448CD1D9D2D648BA6C9D6053EAA39420A4BFE44BD4EE396B5C6CBAOFf2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CFE177FE1C3224A8A36AB85E1AD4E6C36E39C7B73C7EE077AC08EF16ABDBA0448CD1D9D2D648BA6C9D605DEAA39420A4BFE44BD4EE396B5C6CBAOFf2H" TargetMode="External"/><Relationship Id="rId11" Type="http://schemas.openxmlformats.org/officeDocument/2006/relationships/hyperlink" Target="consultantplus://offline/ref=A2CFE177FE1C3224A8A36AB85E1AD4E6C36E39C7B93E79E470AC08EF16ABDBA0448CD1D9D2D648BA6C9D615FEAA39420A4BFE44BD4EE396B5C6CBAOFf2H" TargetMode="External"/><Relationship Id="rId24" Type="http://schemas.openxmlformats.org/officeDocument/2006/relationships/hyperlink" Target="consultantplus://offline/ref=A2CFE177FE1C3224A8A36AB85E1AD4E6C36E39C7B93A79E776AC08EF16ABDBA0448CD1D9D2D648BA6C9D6453EAA39420A4BFE44BD4EE396B5C6CBAOFf2H" TargetMode="External"/><Relationship Id="rId5" Type="http://schemas.openxmlformats.org/officeDocument/2006/relationships/hyperlink" Target="consultantplus://offline/ref=A2CFE177FE1C3224A8A374B548768AEAC16265CEB73171B228F353B241A2D1F711C3D09794D357BB6D83625AE3OFf4H" TargetMode="External"/><Relationship Id="rId15" Type="http://schemas.openxmlformats.org/officeDocument/2006/relationships/hyperlink" Target="consultantplus://offline/ref=A2CFE177FE1C3224A8A36AB85E1AD4E6C36E39C7B93E79E470AC08EF16ABDBA0448CD1D9D2D648BA6C9D625DEAA39420A4BFE44BD4EE396B5C6CBAOFf2H" TargetMode="External"/><Relationship Id="rId23" Type="http://schemas.openxmlformats.org/officeDocument/2006/relationships/hyperlink" Target="consultantplus://offline/ref=A2CFE177FE1C3224A8A36AB85E1AD4E6C36E39C7B93E79E471AC08EF16ABDBA0448CD1D9D2D648BA6C9D645CEAA39420A4BFE44BD4EE396B5C6CBAOFf2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2CFE177FE1C3224A8A36AB85E1AD4E6C36E39C7BA3C7DE273AC08EF16ABDBA0448CD1D9D2D648BA6C9D635AEAA39420A4BFE44BD4EE396B5C6CBAOFf2H" TargetMode="External"/><Relationship Id="rId19" Type="http://schemas.openxmlformats.org/officeDocument/2006/relationships/hyperlink" Target="consultantplus://offline/ref=A2CFE177FE1C3224A8A36AB85E1AD4E6C36E39C7B93E79E470AC08EF16ABDBA0448CD1D9D2D648BA6C9D6353EAA39420A4BFE44BD4EE396B5C6CBAOFf2H" TargetMode="External"/><Relationship Id="rId4" Type="http://schemas.openxmlformats.org/officeDocument/2006/relationships/hyperlink" Target="consultantplus://offline/ref=A2CFE177FE1C3224A8A36AB85E1AD4E6C36E39C7B73C7EE077AC08EF16ABDBA0448CD1D9D2D648BA6C9D605DEAA39420A4BFE44BD4EE396B5C6CBAOFf2H" TargetMode="External"/><Relationship Id="rId9" Type="http://schemas.openxmlformats.org/officeDocument/2006/relationships/hyperlink" Target="consultantplus://offline/ref=A2CFE177FE1C3224A8A36AB85E1AD4E6C36E39C7BA3C7DE273AC08EF16ABDBA0448CD1D9D2D648BA6C9D625DEAA39420A4BFE44BD4EE396B5C6CBAOFf2H" TargetMode="External"/><Relationship Id="rId14" Type="http://schemas.openxmlformats.org/officeDocument/2006/relationships/hyperlink" Target="consultantplus://offline/ref=A2CFE177FE1C3224A8A36AB85E1AD4E6C36E39C7B93E79E470AC08EF16ABDBA0448CD1D9D2D648BA6C9D6153EAA39420A4BFE44BD4EE396B5C6CBAOFf2H" TargetMode="External"/><Relationship Id="rId22" Type="http://schemas.openxmlformats.org/officeDocument/2006/relationships/hyperlink" Target="consultantplus://offline/ref=A2CFE177FE1C3224A8A36AB85E1AD4E6C36E39C7B93E79E471AC08EF16ABDBA0448CD1D9D2D648BA6C9D615BEAA39420A4BFE44BD4EE396B5C6CBAOFf2H" TargetMode="External"/><Relationship Id="rId27" Type="http://schemas.openxmlformats.org/officeDocument/2006/relationships/hyperlink" Target="consultantplus://offline/ref=A2CFE177FE1C3224A8A36AB85E1AD4E6C36E39C7B73C7EE077AC08EF16ABDBA0448CD1D9D2D648BA6C9D605DEAA39420A4BFE44BD4EE396B5C6CBAOFf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2410</Words>
  <Characters>13742</Characters>
  <Application>Microsoft Office Word</Application>
  <DocSecurity>0</DocSecurity>
  <Lines>114</Lines>
  <Paragraphs>32</Paragraphs>
  <ScaleCrop>false</ScaleCrop>
  <Company/>
  <LinksUpToDate>false</LinksUpToDate>
  <CharactersWithSpaces>16120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2023-11-28T07:31:00Z</dcterms:created>
  <dcterms:modified xsi:type="dcterms:W3CDTF">2023-11-28T07:31:00Z</dcterms:modified>
</cp:coreProperties>
</file>