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FA4" w:rsidRDefault="00B72FA4">
      <w:pPr>
        <w:pStyle w:val="ConsPlusNormal"/>
        <w:jc w:val="both"/>
        <w:outlineLvl w:val="0"/>
      </w:pPr>
    </w:p>
    <w:p w:rsidR="00B72FA4" w:rsidRDefault="00B72FA4">
      <w:pPr>
        <w:pStyle w:val="ConsPlusTitle"/>
        <w:jc w:val="center"/>
        <w:outlineLvl w:val="0"/>
      </w:pPr>
      <w:r>
        <w:t>ГУБЕРНАТОР АРХАНГЕЛЬСКОЙ ОБЛАСТИ</w:t>
      </w:r>
    </w:p>
    <w:p w:rsidR="00B72FA4" w:rsidRDefault="00B72FA4">
      <w:pPr>
        <w:pStyle w:val="ConsPlusTitle"/>
        <w:jc w:val="both"/>
      </w:pPr>
    </w:p>
    <w:p w:rsidR="00B72FA4" w:rsidRDefault="00B72FA4">
      <w:pPr>
        <w:pStyle w:val="ConsPlusTitle"/>
        <w:jc w:val="center"/>
      </w:pPr>
      <w:r>
        <w:t>УКАЗ</w:t>
      </w:r>
    </w:p>
    <w:p w:rsidR="00B72FA4" w:rsidRDefault="00B72FA4">
      <w:pPr>
        <w:pStyle w:val="ConsPlusTitle"/>
        <w:jc w:val="center"/>
      </w:pPr>
      <w:r>
        <w:t>от 31 июля 2023 г. N 67-у</w:t>
      </w:r>
    </w:p>
    <w:p w:rsidR="00B72FA4" w:rsidRDefault="00B72FA4">
      <w:pPr>
        <w:pStyle w:val="ConsPlusTitle"/>
        <w:jc w:val="both"/>
      </w:pPr>
    </w:p>
    <w:p w:rsidR="00B72FA4" w:rsidRDefault="00B72FA4">
      <w:pPr>
        <w:pStyle w:val="ConsPlusTitle"/>
        <w:jc w:val="center"/>
      </w:pPr>
      <w:r>
        <w:t>О ВНЕСЕНИИ ИЗМЕНЕНИЙ В ОТДЕЛЬНЫЕ УКАЗЫ ГУБЕРНАТОРА</w:t>
      </w:r>
    </w:p>
    <w:p w:rsidR="00B72FA4" w:rsidRDefault="00B72FA4">
      <w:pPr>
        <w:pStyle w:val="ConsPlusTitle"/>
        <w:jc w:val="center"/>
      </w:pPr>
      <w:r>
        <w:t>АРХАНГЕЛЬСКОЙ ОБЛАСТИ В СФЕРЕ ПРОТИВОДЕЙСТВИЯ КОРРУПЦИИ</w:t>
      </w:r>
    </w:p>
    <w:p w:rsidR="00B72FA4" w:rsidRDefault="00B72FA4">
      <w:pPr>
        <w:pStyle w:val="ConsPlusNormal"/>
        <w:jc w:val="both"/>
      </w:pPr>
    </w:p>
    <w:p w:rsidR="00B72FA4" w:rsidRDefault="00B72FA4">
      <w:pPr>
        <w:pStyle w:val="ConsPlusNormal"/>
        <w:ind w:firstLine="540"/>
        <w:jc w:val="both"/>
      </w:pPr>
      <w:proofErr w:type="gramStart"/>
      <w:r>
        <w:t xml:space="preserve">В соответствии со </w:t>
      </w:r>
      <w:hyperlink r:id="rId4">
        <w:r>
          <w:rPr>
            <w:color w:val="0000FF"/>
          </w:rPr>
          <w:t>статьями 8</w:t>
        </w:r>
      </w:hyperlink>
      <w:r>
        <w:t xml:space="preserve">, </w:t>
      </w:r>
      <w:hyperlink r:id="rId5">
        <w:r>
          <w:rPr>
            <w:color w:val="0000FF"/>
          </w:rPr>
          <w:t>8.2</w:t>
        </w:r>
      </w:hyperlink>
      <w:r>
        <w:t xml:space="preserve"> и </w:t>
      </w:r>
      <w:hyperlink r:id="rId6">
        <w:r>
          <w:rPr>
            <w:color w:val="0000FF"/>
          </w:rPr>
          <w:t>13.5</w:t>
        </w:r>
      </w:hyperlink>
      <w:r>
        <w:t xml:space="preserve"> Федерального закона от 25 декабря 2008 года N 273-ФЗ "О противодействии коррупции", </w:t>
      </w:r>
      <w:hyperlink r:id="rId7">
        <w:r>
          <w:rPr>
            <w:color w:val="0000FF"/>
          </w:rPr>
          <w:t>статьей 8</w:t>
        </w:r>
      </w:hyperlink>
      <w:r>
        <w:t xml:space="preserve"> областного закона от 23 июня 2005 года N 71-4-ОЗ "О государственной гражданской службе Архангельской области", </w:t>
      </w:r>
      <w:hyperlink r:id="rId8">
        <w:r>
          <w:rPr>
            <w:color w:val="0000FF"/>
          </w:rPr>
          <w:t>подпунктами 10</w:t>
        </w:r>
      </w:hyperlink>
      <w:r>
        <w:t xml:space="preserve">, </w:t>
      </w:r>
      <w:hyperlink r:id="rId9">
        <w:r>
          <w:rPr>
            <w:color w:val="0000FF"/>
          </w:rPr>
          <w:t>11</w:t>
        </w:r>
      </w:hyperlink>
      <w:r>
        <w:t xml:space="preserve"> и </w:t>
      </w:r>
      <w:hyperlink r:id="rId10">
        <w:r>
          <w:rPr>
            <w:color w:val="0000FF"/>
          </w:rPr>
          <w:t>24 пункта 1 статьи 5</w:t>
        </w:r>
      </w:hyperlink>
      <w:r>
        <w:t xml:space="preserve">, </w:t>
      </w:r>
      <w:hyperlink r:id="rId11">
        <w:r>
          <w:rPr>
            <w:color w:val="0000FF"/>
          </w:rPr>
          <w:t>статьями 7.2</w:t>
        </w:r>
      </w:hyperlink>
      <w:r>
        <w:t xml:space="preserve"> и</w:t>
      </w:r>
      <w:proofErr w:type="gramEnd"/>
      <w:r>
        <w:t xml:space="preserve"> </w:t>
      </w:r>
      <w:hyperlink r:id="rId12">
        <w:r>
          <w:rPr>
            <w:color w:val="0000FF"/>
          </w:rPr>
          <w:t>7.3</w:t>
        </w:r>
      </w:hyperlink>
      <w:r>
        <w:t xml:space="preserve"> областного закона от 26 ноября 2008 года N 626-31-ОЗ "О противодействии коррупции в Архангельской области", </w:t>
      </w:r>
      <w:hyperlink r:id="rId13">
        <w:r>
          <w:rPr>
            <w:color w:val="0000FF"/>
          </w:rPr>
          <w:t>статьей 16</w:t>
        </w:r>
      </w:hyperlink>
      <w:r>
        <w:t xml:space="preserve"> областного закона от 20 мая 2009 года N 30-3-ОЗ "О статусе лиц, замещающих государственные должности Архангельской области в исполнительных органах государственной власти Архангельской области" постановляю:</w:t>
      </w:r>
    </w:p>
    <w:p w:rsidR="00B72FA4" w:rsidRDefault="00B72FA4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25">
        <w:r>
          <w:rPr>
            <w:color w:val="0000FF"/>
          </w:rPr>
          <w:t>изменения</w:t>
        </w:r>
      </w:hyperlink>
      <w:r>
        <w:t>, которые вносятся в отдельные указы Губернатора Архангельской области в сфере противодействия коррупции.</w:t>
      </w:r>
    </w:p>
    <w:p w:rsidR="00B72FA4" w:rsidRDefault="00B72FA4">
      <w:pPr>
        <w:pStyle w:val="ConsPlusNormal"/>
        <w:spacing w:before="220"/>
        <w:ind w:firstLine="540"/>
        <w:jc w:val="both"/>
      </w:pPr>
      <w:r>
        <w:t>2. Настоящий указ вступает в силу со дня его официального опубликования.</w:t>
      </w:r>
    </w:p>
    <w:p w:rsidR="00B72FA4" w:rsidRDefault="00B72FA4">
      <w:pPr>
        <w:pStyle w:val="ConsPlusNormal"/>
        <w:jc w:val="both"/>
      </w:pPr>
    </w:p>
    <w:p w:rsidR="00B72FA4" w:rsidRDefault="00B72FA4">
      <w:pPr>
        <w:pStyle w:val="ConsPlusNormal"/>
        <w:jc w:val="right"/>
      </w:pPr>
      <w:r>
        <w:t>Губернатор Архангельской области</w:t>
      </w:r>
    </w:p>
    <w:p w:rsidR="00B72FA4" w:rsidRDefault="00B72FA4">
      <w:pPr>
        <w:pStyle w:val="ConsPlusNormal"/>
        <w:jc w:val="right"/>
      </w:pPr>
      <w:r>
        <w:t>А.В.ЦЫБУЛЬСКИЙ</w:t>
      </w:r>
    </w:p>
    <w:p w:rsidR="00B72FA4" w:rsidRDefault="00B72FA4">
      <w:pPr>
        <w:pStyle w:val="ConsPlusNormal"/>
        <w:jc w:val="both"/>
      </w:pPr>
    </w:p>
    <w:p w:rsidR="00B72FA4" w:rsidRDefault="00B72FA4">
      <w:pPr>
        <w:pStyle w:val="ConsPlusNormal"/>
        <w:jc w:val="both"/>
      </w:pPr>
    </w:p>
    <w:p w:rsidR="00B72FA4" w:rsidRDefault="00B72FA4">
      <w:pPr>
        <w:pStyle w:val="ConsPlusNormal"/>
        <w:jc w:val="both"/>
      </w:pPr>
    </w:p>
    <w:p w:rsidR="00B72FA4" w:rsidRDefault="00B72FA4">
      <w:pPr>
        <w:pStyle w:val="ConsPlusNormal"/>
        <w:jc w:val="both"/>
      </w:pPr>
    </w:p>
    <w:p w:rsidR="00B72FA4" w:rsidRDefault="00B72FA4">
      <w:pPr>
        <w:pStyle w:val="ConsPlusNormal"/>
        <w:jc w:val="both"/>
      </w:pPr>
    </w:p>
    <w:p w:rsidR="00B72FA4" w:rsidRDefault="00B72FA4">
      <w:pPr>
        <w:pStyle w:val="ConsPlusNormal"/>
        <w:jc w:val="right"/>
        <w:outlineLvl w:val="0"/>
      </w:pPr>
    </w:p>
    <w:p w:rsidR="00B72FA4" w:rsidRDefault="00B72FA4">
      <w:pPr>
        <w:pStyle w:val="ConsPlusNormal"/>
        <w:jc w:val="right"/>
        <w:outlineLvl w:val="0"/>
      </w:pPr>
    </w:p>
    <w:p w:rsidR="00B72FA4" w:rsidRDefault="00B72FA4">
      <w:pPr>
        <w:pStyle w:val="ConsPlusNormal"/>
        <w:jc w:val="right"/>
        <w:outlineLvl w:val="0"/>
      </w:pPr>
    </w:p>
    <w:p w:rsidR="00B72FA4" w:rsidRDefault="00B72FA4">
      <w:pPr>
        <w:pStyle w:val="ConsPlusNormal"/>
        <w:jc w:val="right"/>
        <w:outlineLvl w:val="0"/>
      </w:pPr>
    </w:p>
    <w:p w:rsidR="00B72FA4" w:rsidRDefault="00B72FA4">
      <w:pPr>
        <w:pStyle w:val="ConsPlusNormal"/>
        <w:jc w:val="right"/>
        <w:outlineLvl w:val="0"/>
      </w:pPr>
    </w:p>
    <w:p w:rsidR="00B72FA4" w:rsidRDefault="00B72FA4">
      <w:pPr>
        <w:pStyle w:val="ConsPlusNormal"/>
        <w:jc w:val="right"/>
        <w:outlineLvl w:val="0"/>
      </w:pPr>
    </w:p>
    <w:p w:rsidR="00B72FA4" w:rsidRDefault="00B72FA4">
      <w:pPr>
        <w:pStyle w:val="ConsPlusNormal"/>
        <w:jc w:val="right"/>
        <w:outlineLvl w:val="0"/>
      </w:pPr>
    </w:p>
    <w:p w:rsidR="00B72FA4" w:rsidRDefault="00B72FA4">
      <w:pPr>
        <w:pStyle w:val="ConsPlusNormal"/>
        <w:jc w:val="right"/>
        <w:outlineLvl w:val="0"/>
      </w:pPr>
    </w:p>
    <w:p w:rsidR="00B72FA4" w:rsidRDefault="00B72FA4">
      <w:pPr>
        <w:pStyle w:val="ConsPlusNormal"/>
        <w:jc w:val="right"/>
        <w:outlineLvl w:val="0"/>
      </w:pPr>
    </w:p>
    <w:p w:rsidR="00B72FA4" w:rsidRDefault="00B72FA4">
      <w:pPr>
        <w:pStyle w:val="ConsPlusNormal"/>
        <w:jc w:val="right"/>
        <w:outlineLvl w:val="0"/>
      </w:pPr>
    </w:p>
    <w:p w:rsidR="00B72FA4" w:rsidRDefault="00B72FA4">
      <w:pPr>
        <w:pStyle w:val="ConsPlusNormal"/>
        <w:jc w:val="right"/>
        <w:outlineLvl w:val="0"/>
      </w:pPr>
    </w:p>
    <w:p w:rsidR="00B72FA4" w:rsidRDefault="00B72FA4">
      <w:pPr>
        <w:pStyle w:val="ConsPlusNormal"/>
        <w:jc w:val="right"/>
        <w:outlineLvl w:val="0"/>
      </w:pPr>
    </w:p>
    <w:p w:rsidR="00B72FA4" w:rsidRDefault="00B72FA4">
      <w:pPr>
        <w:pStyle w:val="ConsPlusNormal"/>
        <w:jc w:val="right"/>
        <w:outlineLvl w:val="0"/>
      </w:pPr>
    </w:p>
    <w:p w:rsidR="00B72FA4" w:rsidRDefault="00B72FA4">
      <w:pPr>
        <w:pStyle w:val="ConsPlusNormal"/>
        <w:jc w:val="right"/>
        <w:outlineLvl w:val="0"/>
      </w:pPr>
    </w:p>
    <w:p w:rsidR="00B72FA4" w:rsidRDefault="00B72FA4">
      <w:pPr>
        <w:pStyle w:val="ConsPlusNormal"/>
        <w:jc w:val="right"/>
        <w:outlineLvl w:val="0"/>
      </w:pPr>
    </w:p>
    <w:p w:rsidR="00B72FA4" w:rsidRDefault="00B72FA4">
      <w:pPr>
        <w:pStyle w:val="ConsPlusNormal"/>
        <w:jc w:val="right"/>
        <w:outlineLvl w:val="0"/>
      </w:pPr>
    </w:p>
    <w:p w:rsidR="00B72FA4" w:rsidRDefault="00B72FA4">
      <w:pPr>
        <w:pStyle w:val="ConsPlusNormal"/>
        <w:jc w:val="right"/>
        <w:outlineLvl w:val="0"/>
      </w:pPr>
    </w:p>
    <w:p w:rsidR="00B72FA4" w:rsidRDefault="00B72FA4">
      <w:pPr>
        <w:pStyle w:val="ConsPlusNormal"/>
        <w:jc w:val="right"/>
        <w:outlineLvl w:val="0"/>
      </w:pPr>
    </w:p>
    <w:p w:rsidR="00B72FA4" w:rsidRDefault="00B72FA4">
      <w:pPr>
        <w:pStyle w:val="ConsPlusNormal"/>
        <w:jc w:val="right"/>
        <w:outlineLvl w:val="0"/>
      </w:pPr>
    </w:p>
    <w:p w:rsidR="00B72FA4" w:rsidRDefault="00B72FA4">
      <w:pPr>
        <w:pStyle w:val="ConsPlusNormal"/>
        <w:jc w:val="right"/>
        <w:outlineLvl w:val="0"/>
      </w:pPr>
    </w:p>
    <w:p w:rsidR="00B72FA4" w:rsidRDefault="00B72FA4">
      <w:pPr>
        <w:pStyle w:val="ConsPlusNormal"/>
        <w:jc w:val="right"/>
        <w:outlineLvl w:val="0"/>
      </w:pPr>
    </w:p>
    <w:p w:rsidR="00B72FA4" w:rsidRDefault="00B72FA4">
      <w:pPr>
        <w:pStyle w:val="ConsPlusNormal"/>
        <w:jc w:val="right"/>
        <w:outlineLvl w:val="0"/>
      </w:pPr>
    </w:p>
    <w:p w:rsidR="00B72FA4" w:rsidRDefault="00B72FA4">
      <w:pPr>
        <w:pStyle w:val="ConsPlusNormal"/>
        <w:jc w:val="right"/>
        <w:outlineLvl w:val="0"/>
      </w:pPr>
    </w:p>
    <w:p w:rsidR="00B72FA4" w:rsidRDefault="00B72FA4">
      <w:pPr>
        <w:pStyle w:val="ConsPlusNormal"/>
        <w:jc w:val="right"/>
        <w:outlineLvl w:val="0"/>
      </w:pPr>
    </w:p>
    <w:p w:rsidR="00B72FA4" w:rsidRDefault="00B72FA4">
      <w:pPr>
        <w:pStyle w:val="ConsPlusNormal"/>
        <w:jc w:val="right"/>
        <w:outlineLvl w:val="0"/>
      </w:pPr>
    </w:p>
    <w:p w:rsidR="00B72FA4" w:rsidRDefault="00B72FA4">
      <w:pPr>
        <w:pStyle w:val="ConsPlusNormal"/>
        <w:jc w:val="right"/>
        <w:outlineLvl w:val="0"/>
      </w:pPr>
      <w:r>
        <w:lastRenderedPageBreak/>
        <w:t>Утверждены</w:t>
      </w:r>
    </w:p>
    <w:p w:rsidR="00B72FA4" w:rsidRDefault="00B72FA4">
      <w:pPr>
        <w:pStyle w:val="ConsPlusNormal"/>
        <w:jc w:val="right"/>
      </w:pPr>
      <w:r>
        <w:t>указом Губернатора</w:t>
      </w:r>
    </w:p>
    <w:p w:rsidR="00B72FA4" w:rsidRDefault="00B72FA4">
      <w:pPr>
        <w:pStyle w:val="ConsPlusNormal"/>
        <w:jc w:val="right"/>
      </w:pPr>
      <w:r>
        <w:t>Архангельской области</w:t>
      </w:r>
    </w:p>
    <w:p w:rsidR="00B72FA4" w:rsidRDefault="00B72FA4">
      <w:pPr>
        <w:pStyle w:val="ConsPlusNormal"/>
        <w:jc w:val="right"/>
      </w:pPr>
      <w:r>
        <w:t>от 31.07.2023 N 67-у</w:t>
      </w:r>
    </w:p>
    <w:p w:rsidR="00B72FA4" w:rsidRDefault="00B72FA4">
      <w:pPr>
        <w:pStyle w:val="ConsPlusNormal"/>
        <w:jc w:val="both"/>
      </w:pPr>
    </w:p>
    <w:p w:rsidR="00B72FA4" w:rsidRDefault="00B72FA4">
      <w:pPr>
        <w:pStyle w:val="ConsPlusTitle"/>
        <w:jc w:val="center"/>
      </w:pPr>
      <w:bookmarkStart w:id="0" w:name="P25"/>
      <w:bookmarkEnd w:id="0"/>
      <w:r>
        <w:t>ИЗМЕНЕНИЯ,</w:t>
      </w:r>
    </w:p>
    <w:p w:rsidR="00B72FA4" w:rsidRDefault="00B72FA4">
      <w:pPr>
        <w:pStyle w:val="ConsPlusTitle"/>
        <w:jc w:val="center"/>
      </w:pPr>
      <w:proofErr w:type="gramStart"/>
      <w:r>
        <w:t>КОТОРЫЕ ВНОСЯТСЯ В ОТДЕЛЬНЫЕ УКАЗЫ ГУБЕРНАТОРА</w:t>
      </w:r>
      <w:proofErr w:type="gramEnd"/>
    </w:p>
    <w:p w:rsidR="00B72FA4" w:rsidRDefault="00B72FA4">
      <w:pPr>
        <w:pStyle w:val="ConsPlusTitle"/>
        <w:jc w:val="center"/>
      </w:pPr>
      <w:r>
        <w:t>АРХАНГЕЛЬСКОЙ ОБЛАСТИ В СФЕРЕ ПРОТИВОДЕЙСТВИЯ КОРРУПЦИИ</w:t>
      </w:r>
    </w:p>
    <w:p w:rsidR="00B72FA4" w:rsidRDefault="00B72FA4">
      <w:pPr>
        <w:pStyle w:val="ConsPlusNormal"/>
        <w:jc w:val="both"/>
      </w:pPr>
    </w:p>
    <w:p w:rsidR="00B72FA4" w:rsidRDefault="00B72FA4">
      <w:pPr>
        <w:pStyle w:val="ConsPlusNormal"/>
        <w:ind w:firstLine="540"/>
        <w:jc w:val="both"/>
      </w:pPr>
      <w:r>
        <w:t xml:space="preserve">1. </w:t>
      </w:r>
      <w:hyperlink r:id="rId14">
        <w:proofErr w:type="gramStart"/>
        <w:r>
          <w:rPr>
            <w:color w:val="0000FF"/>
          </w:rPr>
          <w:t>Положение</w:t>
        </w:r>
      </w:hyperlink>
      <w:r>
        <w:t xml:space="preserve"> о проверке достоверности и полноты сведений, представляемых гражданами, претендующими на замещение должностей государственной гражданской службы Архангельской области, и государственными гражданскими служащими Архангельской области, и соблюдения государственными гражданскими служащими Архангельской области требований к служебному поведению, утвержденное указом Губернатора Архангельской области от 15 февраля 2010 года N 9-у, дополнить новыми пунктами 25 и 26 следующего содержания:</w:t>
      </w:r>
      <w:proofErr w:type="gramEnd"/>
    </w:p>
    <w:p w:rsidR="00B72FA4" w:rsidRDefault="00B72FA4">
      <w:pPr>
        <w:pStyle w:val="ConsPlusNormal"/>
        <w:spacing w:before="220"/>
        <w:ind w:firstLine="540"/>
        <w:jc w:val="both"/>
      </w:pPr>
      <w:r>
        <w:t xml:space="preserve">"25. </w:t>
      </w:r>
      <w:proofErr w:type="gramStart"/>
      <w:r>
        <w:t xml:space="preserve">В случаях, предусмотренных </w:t>
      </w:r>
      <w:hyperlink r:id="rId15">
        <w:r>
          <w:rPr>
            <w:color w:val="0000FF"/>
          </w:rPr>
          <w:t>частями 1</w:t>
        </w:r>
      </w:hyperlink>
      <w:r>
        <w:t xml:space="preserve"> и </w:t>
      </w:r>
      <w:hyperlink r:id="rId16">
        <w:r>
          <w:rPr>
            <w:color w:val="0000FF"/>
          </w:rPr>
          <w:t>2 статьи 13.5</w:t>
        </w:r>
      </w:hyperlink>
      <w:r>
        <w:t xml:space="preserve"> Федерального закона от 25 декабря 2008 года N 273-ФЗ "О противодействии коррупции", доклад о невозможности привлечения гражданского служащего, в отношении которого проводится проверка, к ответственности за совершение коррупционного правонарушения, доклад о невозможности завершения проверки в отношении указанного гражданского служащего, подготавливаются не позднее дня, следующего за днем освобождения гражданского служащего, в отношении</w:t>
      </w:r>
      <w:proofErr w:type="gramEnd"/>
      <w:r>
        <w:t xml:space="preserve"> которого проводится проверка, от должности государственной гражданской службы Архангельской области и увольнения его с государственной гражданской службы Архангельской области. В случае если этот день приходится на день, признаваемый в соответствии с законодательством Российской Федерации выходным или нерабочим праздничным днем, доклады, указанные в первом предложении настоящего пункта, подготавливаются не позднее следующего за ним рабочего дня.</w:t>
      </w:r>
    </w:p>
    <w:p w:rsidR="00B72FA4" w:rsidRDefault="00B72FA4">
      <w:pPr>
        <w:pStyle w:val="ConsPlusNormal"/>
        <w:spacing w:before="220"/>
        <w:ind w:firstLine="540"/>
        <w:jc w:val="both"/>
      </w:pPr>
      <w:r>
        <w:t xml:space="preserve">26. </w:t>
      </w:r>
      <w:proofErr w:type="gramStart"/>
      <w:r>
        <w:t xml:space="preserve">В случаях, предусмотренных </w:t>
      </w:r>
      <w:hyperlink r:id="rId17">
        <w:r>
          <w:rPr>
            <w:color w:val="0000FF"/>
          </w:rPr>
          <w:t>частями 1</w:t>
        </w:r>
      </w:hyperlink>
      <w:r>
        <w:t xml:space="preserve"> и </w:t>
      </w:r>
      <w:hyperlink r:id="rId18">
        <w:r>
          <w:rPr>
            <w:color w:val="0000FF"/>
          </w:rPr>
          <w:t>2 статьи 13.5</w:t>
        </w:r>
      </w:hyperlink>
      <w:r>
        <w:t xml:space="preserve"> Федерального закона от 25 декабря 2008 года N 273-ФЗ "О противодействии коррупции", материалы, полученные после завершения проверки и в ходе ее осуществления в трехдневный срок после освобождения гражданского служащего от должности государственной гражданской службы Архангельской области и увольнения с государственной гражданской службы Архангельской области, направляются представителем нанимателя в органы прокуратуры Российской</w:t>
      </w:r>
      <w:proofErr w:type="gramEnd"/>
      <w:r>
        <w:t xml:space="preserve"> Федерации</w:t>
      </w:r>
      <w:proofErr w:type="gramStart"/>
      <w:r>
        <w:t>.".</w:t>
      </w:r>
      <w:proofErr w:type="gramEnd"/>
    </w:p>
    <w:p w:rsidR="00B72FA4" w:rsidRDefault="00B72FA4">
      <w:pPr>
        <w:pStyle w:val="ConsPlusNormal"/>
        <w:spacing w:before="220"/>
        <w:ind w:firstLine="540"/>
        <w:jc w:val="both"/>
      </w:pPr>
      <w:r>
        <w:t xml:space="preserve">2. </w:t>
      </w:r>
      <w:hyperlink r:id="rId19">
        <w:proofErr w:type="gramStart"/>
        <w:r>
          <w:rPr>
            <w:color w:val="0000FF"/>
          </w:rPr>
          <w:t>Положение</w:t>
        </w:r>
      </w:hyperlink>
      <w:r>
        <w:t xml:space="preserve"> о проверке достоверности и полноты сведений, представляемых гражданами, претендующими на замещение государственных должностей первого заместителя Губернатора Архангельской области - председателя Правительства Архангельской области, первого заместителя Губернатора Архангельской области, заместителя Губернатора Архангельской области, заместителя председателя Правительства Архангельской области, уполномоченного при Губернаторе Архангельской области, министра Архангельской области, и лицами, замещающими государственные должности первого заместителя Губернатора Архангельской области - председателя Правительства Архангельской области, первого</w:t>
      </w:r>
      <w:proofErr w:type="gramEnd"/>
      <w:r>
        <w:t xml:space="preserve"> </w:t>
      </w:r>
      <w:proofErr w:type="gramStart"/>
      <w:r>
        <w:t>заместителя Губернатора Архангельской области, заместителя Губернатора Архангельской области, заместителя председателя Правительства Архангельской области, уполномоченного при Губернаторе Архангельской области, министра Архангельской области, и соблюдения ограничений лицами, замещающими государственные должности первого заместителя Губернатора Архангельской области - председателя Правительства Архангельской области, первого заместителя Губернатора Архангельской области, заместителя Губернатора Архангельской области, заместителя председателя Правительства Архангельской области, уполномоченного при Губернаторе Архангельской области, министра Архангельской области, утвержденное</w:t>
      </w:r>
      <w:proofErr w:type="gramEnd"/>
      <w:r>
        <w:t xml:space="preserve"> указом Губернатора Архангельской области от 9 марта 2010 года N 25-у, дополнить новыми пунктами 20 и 21 следующего содержания:</w:t>
      </w:r>
    </w:p>
    <w:p w:rsidR="00B72FA4" w:rsidRDefault="00B72FA4">
      <w:pPr>
        <w:pStyle w:val="ConsPlusNormal"/>
        <w:spacing w:before="220"/>
        <w:ind w:firstLine="540"/>
        <w:jc w:val="both"/>
      </w:pPr>
      <w:r>
        <w:lastRenderedPageBreak/>
        <w:t xml:space="preserve">"20. В случаях, предусмотренных </w:t>
      </w:r>
      <w:hyperlink r:id="rId20">
        <w:r>
          <w:rPr>
            <w:color w:val="0000FF"/>
          </w:rPr>
          <w:t>частями 1</w:t>
        </w:r>
      </w:hyperlink>
      <w:r>
        <w:t xml:space="preserve"> и </w:t>
      </w:r>
      <w:hyperlink r:id="rId21">
        <w:r>
          <w:rPr>
            <w:color w:val="0000FF"/>
          </w:rPr>
          <w:t>2 статьи 13.5</w:t>
        </w:r>
      </w:hyperlink>
      <w:r>
        <w:t xml:space="preserve"> Федерального закона от 25 декабря 2008 года N 273-ФЗ "О противодействии коррупции", доклад о невозможности привлечения лица, замещающего государственную должность Архангельской области, в </w:t>
      </w:r>
      <w:proofErr w:type="gramStart"/>
      <w:r>
        <w:t>отношении</w:t>
      </w:r>
      <w:proofErr w:type="gramEnd"/>
      <w:r>
        <w:t xml:space="preserve"> которого проводится проверка, к ответственности за совершение коррупционного правонарушения, доклад о невозможности завершения проверки в отношении указанного лица подготавливаются не позднее дня, следующего за днем освобождения от должности (прекращения полномочий) лица, замещающего государственную должность Архангельской области, в </w:t>
      </w:r>
      <w:proofErr w:type="gramStart"/>
      <w:r>
        <w:t>отношении</w:t>
      </w:r>
      <w:proofErr w:type="gramEnd"/>
      <w:r>
        <w:t xml:space="preserve"> которого проводится проверка. В случае если этот день приходится на день, признаваемый в соответствии с законодательством Российской Федерации выходным или нерабочим праздничным днем, доклады, указанные в первом предложении настоящего пункта, подготавливаются не позднее следующего за ним рабочего дня.</w:t>
      </w:r>
    </w:p>
    <w:p w:rsidR="00B72FA4" w:rsidRDefault="00B72FA4">
      <w:pPr>
        <w:pStyle w:val="ConsPlusNormal"/>
        <w:spacing w:before="220"/>
        <w:ind w:firstLine="540"/>
        <w:jc w:val="both"/>
      </w:pPr>
      <w:r>
        <w:t xml:space="preserve">21. </w:t>
      </w:r>
      <w:proofErr w:type="gramStart"/>
      <w:r>
        <w:t xml:space="preserve">В случаях, предусмотренных </w:t>
      </w:r>
      <w:hyperlink r:id="rId22">
        <w:r>
          <w:rPr>
            <w:color w:val="0000FF"/>
          </w:rPr>
          <w:t>частями 1</w:t>
        </w:r>
      </w:hyperlink>
      <w:r>
        <w:t xml:space="preserve"> и </w:t>
      </w:r>
      <w:hyperlink r:id="rId23">
        <w:r>
          <w:rPr>
            <w:color w:val="0000FF"/>
          </w:rPr>
          <w:t>2 статьи 13.5</w:t>
        </w:r>
      </w:hyperlink>
      <w:r>
        <w:t xml:space="preserve"> Федерального закона от 25 декабря 2008 года N 273-ФЗ "О противодействии коррупции", материалы, полученные после завершения проверки и в ходе ее осуществления в трехдневный срок после освобождения от должности (прекращения полномочий) лица, замещающего государственную должность Архангельской области, направляются Губернатором Архангельской области в органы прокуратуры Российской Федерации.".</w:t>
      </w:r>
      <w:proofErr w:type="gramEnd"/>
    </w:p>
    <w:p w:rsidR="00B72FA4" w:rsidRDefault="00B72FA4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В </w:t>
      </w:r>
      <w:hyperlink r:id="rId24">
        <w:r>
          <w:rPr>
            <w:color w:val="0000FF"/>
          </w:rPr>
          <w:t>Порядке</w:t>
        </w:r>
      </w:hyperlink>
      <w:r>
        <w:t xml:space="preserve">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в Архангельской области, и муниципальными служащими в Архангельской области, и соблюдения муниципальными служащими в Архангельской области требований к служебному поведению, утвержденном указом Губернатора Архангельской области от 17 августа 2012 года N 128-у:</w:t>
      </w:r>
      <w:proofErr w:type="gramEnd"/>
    </w:p>
    <w:p w:rsidR="00B72FA4" w:rsidRDefault="00B72FA4">
      <w:pPr>
        <w:pStyle w:val="ConsPlusNormal"/>
        <w:spacing w:before="220"/>
        <w:ind w:firstLine="540"/>
        <w:jc w:val="both"/>
      </w:pPr>
      <w:r>
        <w:t xml:space="preserve">1) </w:t>
      </w:r>
      <w:hyperlink r:id="rId25">
        <w:r>
          <w:rPr>
            <w:color w:val="0000FF"/>
          </w:rPr>
          <w:t>дополнить</w:t>
        </w:r>
      </w:hyperlink>
      <w:r>
        <w:t xml:space="preserve"> новым пунктом 20.1 следующего содержания:</w:t>
      </w:r>
    </w:p>
    <w:p w:rsidR="00B72FA4" w:rsidRDefault="00B72FA4">
      <w:pPr>
        <w:pStyle w:val="ConsPlusNormal"/>
        <w:spacing w:before="220"/>
        <w:ind w:firstLine="540"/>
        <w:jc w:val="both"/>
      </w:pPr>
      <w:r>
        <w:t xml:space="preserve">"20.1. </w:t>
      </w:r>
      <w:proofErr w:type="gramStart"/>
      <w:r>
        <w:t xml:space="preserve">В случае если в ходе осуществления проверки достоверности и полноты сведений о доходах, об имуществе и обязательствах имущественного характера в соответствии со </w:t>
      </w:r>
      <w:hyperlink r:id="rId26">
        <w:r>
          <w:rPr>
            <w:color w:val="0000FF"/>
          </w:rPr>
          <w:t>статьей 8.2</w:t>
        </w:r>
      </w:hyperlink>
      <w:r>
        <w:t xml:space="preserve"> Федерального закона от 25 декабря 2008 года N 273-ФЗ "О противодействии коррупции" получена информация о том, что в течение года, предшествующего году представления указанных сведений (отчетный период), на счета муниципальных служащих, их супругов и несовершеннолетних детей</w:t>
      </w:r>
      <w:proofErr w:type="gramEnd"/>
      <w:r>
        <w:t xml:space="preserve"> в банках и (или) иных кредитных организациях поступили денежные средства в сумме, превышающей их совокупный доход за отчетный период и предшествующие два года, кадровые службы или лица, осуществляющие кадровую работу в соответствующем муниципальном органе, обязаны истребовать у проверяемых лиц сведения, подтверждающие законность получения этих денежных средств.</w:t>
      </w:r>
    </w:p>
    <w:p w:rsidR="00B72FA4" w:rsidRDefault="00B72FA4">
      <w:pPr>
        <w:pStyle w:val="ConsPlusNormal"/>
        <w:spacing w:before="220"/>
        <w:ind w:firstLine="540"/>
        <w:jc w:val="both"/>
      </w:pPr>
      <w:proofErr w:type="gramStart"/>
      <w:r>
        <w:t>В течение двух рабочих дней со дня получения указанной информации руководитель кадровой службы или лицо, осуществляющее кадровую работу в соответствующем муниципальном органе, обеспечивает направление в адрес муниципальных служащих запросов в письменной форме о представлении ими сведений, подтверждающих законность получения денежных средств в сумме, превышающей их совокупный доход за отчетный период и предшествующие два года.</w:t>
      </w:r>
      <w:proofErr w:type="gramEnd"/>
    </w:p>
    <w:p w:rsidR="00B72FA4" w:rsidRDefault="00B72FA4">
      <w:pPr>
        <w:pStyle w:val="ConsPlusNormal"/>
        <w:spacing w:before="220"/>
        <w:ind w:firstLine="540"/>
        <w:jc w:val="both"/>
      </w:pPr>
      <w:r>
        <w:t>В запросе, предусмотренном абзацем вторым настоящего пункта, указываются:</w:t>
      </w:r>
    </w:p>
    <w:p w:rsidR="00B72FA4" w:rsidRDefault="00B72FA4">
      <w:pPr>
        <w:pStyle w:val="ConsPlusNormal"/>
        <w:spacing w:before="220"/>
        <w:ind w:firstLine="540"/>
        <w:jc w:val="both"/>
      </w:pPr>
      <w:r>
        <w:t>1) фамилия, имя, отчество (при наличии) муниципального служащего, которому направляется запрос;</w:t>
      </w:r>
    </w:p>
    <w:p w:rsidR="00B72FA4" w:rsidRDefault="00B72FA4">
      <w:pPr>
        <w:pStyle w:val="ConsPlusNormal"/>
        <w:spacing w:before="220"/>
        <w:ind w:firstLine="540"/>
        <w:jc w:val="both"/>
      </w:pPr>
      <w:r>
        <w:t>2) нормативный правовой акт, на основании которого направляется запрос;</w:t>
      </w:r>
    </w:p>
    <w:p w:rsidR="00B72FA4" w:rsidRDefault="00B72FA4">
      <w:pPr>
        <w:pStyle w:val="ConsPlusNormal"/>
        <w:spacing w:before="220"/>
        <w:ind w:firstLine="540"/>
        <w:jc w:val="both"/>
      </w:pPr>
      <w:r>
        <w:t>3) содержание и объем сведений, подлежащих проверке;</w:t>
      </w:r>
    </w:p>
    <w:p w:rsidR="00B72FA4" w:rsidRDefault="00B72FA4">
      <w:pPr>
        <w:pStyle w:val="ConsPlusNormal"/>
        <w:spacing w:before="220"/>
        <w:ind w:firstLine="540"/>
        <w:jc w:val="both"/>
      </w:pPr>
      <w:r>
        <w:t>4) срок представления запрашиваемых сведений;</w:t>
      </w:r>
    </w:p>
    <w:p w:rsidR="00B72FA4" w:rsidRDefault="00B72FA4">
      <w:pPr>
        <w:pStyle w:val="ConsPlusNormal"/>
        <w:spacing w:before="220"/>
        <w:ind w:firstLine="540"/>
        <w:jc w:val="both"/>
      </w:pPr>
      <w:r>
        <w:lastRenderedPageBreak/>
        <w:t>5) фамилия, инициалы и номер телефона муниципального служащего кадровой службы или лица, осуществляющего кадровую работу в соответствующем муниципальном органе, подготовившего запрос;</w:t>
      </w:r>
    </w:p>
    <w:p w:rsidR="00B72FA4" w:rsidRDefault="00B72FA4">
      <w:pPr>
        <w:pStyle w:val="ConsPlusNormal"/>
        <w:spacing w:before="220"/>
        <w:ind w:firstLine="540"/>
        <w:jc w:val="both"/>
      </w:pPr>
      <w:r>
        <w:t>6) другие необходимые сведения.</w:t>
      </w:r>
    </w:p>
    <w:p w:rsidR="00B72FA4" w:rsidRDefault="00B72FA4">
      <w:pPr>
        <w:pStyle w:val="ConsPlusNormal"/>
        <w:spacing w:before="220"/>
        <w:ind w:firstLine="540"/>
        <w:jc w:val="both"/>
      </w:pPr>
      <w:proofErr w:type="gramStart"/>
      <w:r>
        <w:t>В случае если до окончания срока представления запрашиваемых сведений, указанного в запросе, предусмотренном абзацем вторым настоящего пункта, или до окончания проведения проверки муниципальным служащими не представлены сведения, подтверждающие законность получения денежных средств в сумме, превышающей их совокупный доход за отчетный период и предшествующие два года, или муниципальными служащими представлены недостоверные сведения, материалы проверки в трехдневный срок после ее завершения направляются</w:t>
      </w:r>
      <w:proofErr w:type="gramEnd"/>
      <w:r>
        <w:t xml:space="preserve"> представителем нанимателя (работодателя) в органы прокуратуры Российской Федерации.</w:t>
      </w:r>
    </w:p>
    <w:p w:rsidR="00B72FA4" w:rsidRDefault="00B72FA4">
      <w:pPr>
        <w:pStyle w:val="ConsPlusNormal"/>
        <w:spacing w:before="220"/>
        <w:ind w:firstLine="540"/>
        <w:jc w:val="both"/>
      </w:pPr>
      <w:proofErr w:type="gramStart"/>
      <w:r>
        <w:t>В случае освобождения муниципального служащего от должности муниципальной службы и увольнения с муниципальной службы до завершения проверки достоверности и полноты сведений о доходах, об имуществе и обязательствах имущественного характера и при наличии информации о том, что в течение отчетного периода на счета этих лиц, их супругов и несовершеннолетних детей в банках и (или) иных кредитных организациях поступили денежные средства в</w:t>
      </w:r>
      <w:proofErr w:type="gramEnd"/>
      <w:r>
        <w:t xml:space="preserve"> сумме, превышающей их совокупный доход за отчетный период и предшествующие два года, материалы проверки в трехдневный срок после освобождения от должности муниципальной службы и увольнения с муниципальной службы указанных лиц направляются представителем нанимателя (работодателя) в органы прокуратуры Российской Федерации</w:t>
      </w:r>
      <w:proofErr w:type="gramStart"/>
      <w:r>
        <w:t>.";</w:t>
      </w:r>
      <w:proofErr w:type="gramEnd"/>
    </w:p>
    <w:p w:rsidR="00B72FA4" w:rsidRDefault="00B72FA4">
      <w:pPr>
        <w:pStyle w:val="ConsPlusNormal"/>
        <w:spacing w:before="220"/>
        <w:ind w:firstLine="540"/>
        <w:jc w:val="both"/>
      </w:pPr>
      <w:r>
        <w:t xml:space="preserve">2) </w:t>
      </w:r>
      <w:hyperlink r:id="rId27">
        <w:r>
          <w:rPr>
            <w:color w:val="0000FF"/>
          </w:rPr>
          <w:t>дополнить</w:t>
        </w:r>
      </w:hyperlink>
      <w:r>
        <w:t xml:space="preserve"> новыми пунктами 30 и 31 следующего содержания:</w:t>
      </w:r>
    </w:p>
    <w:p w:rsidR="00B72FA4" w:rsidRDefault="00B72FA4">
      <w:pPr>
        <w:pStyle w:val="ConsPlusNormal"/>
        <w:spacing w:before="220"/>
        <w:ind w:firstLine="540"/>
        <w:jc w:val="both"/>
      </w:pPr>
      <w:r>
        <w:t xml:space="preserve">"30. </w:t>
      </w:r>
      <w:proofErr w:type="gramStart"/>
      <w:r>
        <w:t xml:space="preserve">В случаях, предусмотренных </w:t>
      </w:r>
      <w:hyperlink r:id="rId28">
        <w:r>
          <w:rPr>
            <w:color w:val="0000FF"/>
          </w:rPr>
          <w:t>частями 1</w:t>
        </w:r>
      </w:hyperlink>
      <w:r>
        <w:t xml:space="preserve"> и </w:t>
      </w:r>
      <w:hyperlink r:id="rId29">
        <w:r>
          <w:rPr>
            <w:color w:val="0000FF"/>
          </w:rPr>
          <w:t>2 статьи 13.5</w:t>
        </w:r>
      </w:hyperlink>
      <w:r>
        <w:t xml:space="preserve"> Федерального закона от 25 декабря 2008 года N 273-ФЗ "О противодействии коррупции", доклад о невозможности привлечения муниципального служащего, в отношении которого проводится проверка, к ответственности за совершение коррупционного правонарушения, доклад о невозможности завершения проверки в отношении указанного муниципального служащего подготавливаются не позднее дня, следующего за днем освобождения муниципального служащего, в отношении</w:t>
      </w:r>
      <w:proofErr w:type="gramEnd"/>
      <w:r>
        <w:t xml:space="preserve"> которого проводится проверка, от должности муниципальной службы и увольнения его с муниципальной службы. В случае если этот день приходится на день, признаваемый в соответствии с законодательством Российской Федерации выходным или нерабочим праздничным днем, доклады, указанные в первом предложении настоящего пункта, подготавливаются не позднее следующего за ним рабочего дня.</w:t>
      </w:r>
    </w:p>
    <w:p w:rsidR="00B72FA4" w:rsidRDefault="00B72FA4">
      <w:pPr>
        <w:pStyle w:val="ConsPlusNormal"/>
        <w:spacing w:before="220"/>
        <w:ind w:firstLine="540"/>
        <w:jc w:val="both"/>
      </w:pPr>
      <w:r>
        <w:t xml:space="preserve">31. </w:t>
      </w:r>
      <w:proofErr w:type="gramStart"/>
      <w:r>
        <w:t xml:space="preserve">В случаях, предусмотренных </w:t>
      </w:r>
      <w:hyperlink r:id="rId30">
        <w:r>
          <w:rPr>
            <w:color w:val="0000FF"/>
          </w:rPr>
          <w:t>частями 1</w:t>
        </w:r>
      </w:hyperlink>
      <w:r>
        <w:t xml:space="preserve"> и </w:t>
      </w:r>
      <w:hyperlink r:id="rId31">
        <w:r>
          <w:rPr>
            <w:color w:val="0000FF"/>
          </w:rPr>
          <w:t>2 статьи 13.5</w:t>
        </w:r>
      </w:hyperlink>
      <w:r>
        <w:t xml:space="preserve"> Федерального закона от 25 декабря 2008 года N 273-ФЗ "О противодействии коррупции", материалы, полученные после завершения проверки и в ходе ее осуществления в трехдневный срок после освобождения муниципального служащего от должности муниципальной службы и увольнения с муниципальной службы, направляются представителем нанимателя (работодателя) в органы прокуратуры Российской Федерации.".</w:t>
      </w:r>
      <w:proofErr w:type="gramEnd"/>
    </w:p>
    <w:p w:rsidR="00B72FA4" w:rsidRDefault="00B72FA4">
      <w:pPr>
        <w:pStyle w:val="ConsPlusNormal"/>
        <w:jc w:val="both"/>
      </w:pPr>
    </w:p>
    <w:p w:rsidR="00B72FA4" w:rsidRDefault="00B72FA4">
      <w:pPr>
        <w:pStyle w:val="ConsPlusNormal"/>
        <w:jc w:val="both"/>
      </w:pPr>
    </w:p>
    <w:p w:rsidR="00B72FA4" w:rsidRDefault="00B72FA4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127AF" w:rsidRDefault="005127AF"/>
    <w:sectPr w:rsidR="005127AF" w:rsidSect="00741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B72FA4"/>
    <w:rsid w:val="0044574E"/>
    <w:rsid w:val="005127AF"/>
    <w:rsid w:val="00B72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2FA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72FA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72FA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10F105F7ABDAEF5A76B110080BF213F1E4D4D578A865F9D76F8772E9A118188FDFE4BED413A8A88962039948126E342F3F4214E55367CE60DC818Dq8LCH" TargetMode="External"/><Relationship Id="rId13" Type="http://schemas.openxmlformats.org/officeDocument/2006/relationships/hyperlink" Target="consultantplus://offline/ref=6C10F105F7ABDAEF5A76B110080BF213F1E4D4D578A866FAD86C8772E9A118188FDFE4BED413A8A8896203904D126E342F3F4214E55367CE60DC818Dq8LCH" TargetMode="External"/><Relationship Id="rId18" Type="http://schemas.openxmlformats.org/officeDocument/2006/relationships/hyperlink" Target="consultantplus://offline/ref=6C10F105F7ABDAEF5A76AF1D1E67AC1FF6EA8BD078AF6CAA833F8125B6F11E4DCF9FE2E89E51AEFDD82655944E1124646A744D16EFq4LEH" TargetMode="External"/><Relationship Id="rId26" Type="http://schemas.openxmlformats.org/officeDocument/2006/relationships/hyperlink" Target="consultantplus://offline/ref=6C10F105F7ABDAEF5A76AF1D1E67AC1FF6EA8BD078AF6CAA833F8125B6F11E4DCF9FE2E89251AEFDD82655944E1124646A744D16EFq4LE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C10F105F7ABDAEF5A76AF1D1E67AC1FF6EA8BD078AF6CAA833F8125B6F11E4DCF9FE2E89E51AEFDD82655944E1124646A744D16EFq4LEH" TargetMode="External"/><Relationship Id="rId7" Type="http://schemas.openxmlformats.org/officeDocument/2006/relationships/hyperlink" Target="consultantplus://offline/ref=6C10F105F7ABDAEF5A76B110080BF213F1E4D4D578A866FADA6F8772E9A118188FDFE4BED413A8A8896206904A126E342F3F4214E55367CE60DC818Dq8LCH" TargetMode="External"/><Relationship Id="rId12" Type="http://schemas.openxmlformats.org/officeDocument/2006/relationships/hyperlink" Target="consultantplus://offline/ref=6C10F105F7ABDAEF5A76B110080BF213F1E4D4D578A865F9D76F8772E9A118188FDFE4BED413A8A8896204914C126E342F3F4214E55367CE60DC818Dq8LCH" TargetMode="External"/><Relationship Id="rId17" Type="http://schemas.openxmlformats.org/officeDocument/2006/relationships/hyperlink" Target="consultantplus://offline/ref=6C10F105F7ABDAEF5A76AF1D1E67AC1FF6EA8BD078AF6CAA833F8125B6F11E4DCF9FE2E89E52AEFDD82655944E1124646A744D16EFq4LEH" TargetMode="External"/><Relationship Id="rId25" Type="http://schemas.openxmlformats.org/officeDocument/2006/relationships/hyperlink" Target="consultantplus://offline/ref=6C10F105F7ABDAEF5A76B110080BF213F1E4D4D578A866F5DE638772E9A118188FDFE4BED413A8A88962009B4C126E342F3F4214E55367CE60DC818Dq8LCH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C10F105F7ABDAEF5A76AF1D1E67AC1FF6EA8BD078AF6CAA833F8125B6F11E4DCF9FE2E89E51AEFDD82655944E1124646A744D16EFq4LEH" TargetMode="External"/><Relationship Id="rId20" Type="http://schemas.openxmlformats.org/officeDocument/2006/relationships/hyperlink" Target="consultantplus://offline/ref=6C10F105F7ABDAEF5A76AF1D1E67AC1FF6EA8BD078AF6CAA833F8125B6F11E4DCF9FE2E89E52AEFDD82655944E1124646A744D16EFq4LEH" TargetMode="External"/><Relationship Id="rId29" Type="http://schemas.openxmlformats.org/officeDocument/2006/relationships/hyperlink" Target="consultantplus://offline/ref=6C10F105F7ABDAEF5A76AF1D1E67AC1FF6EA8BD078AF6CAA833F8125B6F11E4DCF9FE2E89E51AEFDD82655944E1124646A744D16EFq4LE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C10F105F7ABDAEF5A76AF1D1E67AC1FF6EA8BD078AF6CAA833F8125B6F11E4DCF9FE2E89E53AEFDD82655944E1124646A744D16EFq4LEH" TargetMode="External"/><Relationship Id="rId11" Type="http://schemas.openxmlformats.org/officeDocument/2006/relationships/hyperlink" Target="consultantplus://offline/ref=6C10F105F7ABDAEF5A76B110080BF213F1E4D4D578A865F9D76F8772E9A118188FDFE4BED413A8A88962049E49126E342F3F4214E55367CE60DC818Dq8LCH" TargetMode="External"/><Relationship Id="rId24" Type="http://schemas.openxmlformats.org/officeDocument/2006/relationships/hyperlink" Target="consultantplus://offline/ref=6C10F105F7ABDAEF5A76B110080BF213F1E4D4D578A866F5DE638772E9A118188FDFE4BED413A8A88962009B4C126E342F3F4214E55367CE60DC818Dq8LCH" TargetMode="External"/><Relationship Id="rId32" Type="http://schemas.openxmlformats.org/officeDocument/2006/relationships/fontTable" Target="fontTable.xml"/><Relationship Id="rId5" Type="http://schemas.openxmlformats.org/officeDocument/2006/relationships/hyperlink" Target="consultantplus://offline/ref=6C10F105F7ABDAEF5A76AF1D1E67AC1FF6EA8BD078AF6CAA833F8125B6F11E4DCF9FE2E89251AEFDD82655944E1124646A744D16EFq4LEH" TargetMode="External"/><Relationship Id="rId15" Type="http://schemas.openxmlformats.org/officeDocument/2006/relationships/hyperlink" Target="consultantplus://offline/ref=6C10F105F7ABDAEF5A76AF1D1E67AC1FF6EA8BD078AF6CAA833F8125B6F11E4DCF9FE2E89E52AEFDD82655944E1124646A744D16EFq4LEH" TargetMode="External"/><Relationship Id="rId23" Type="http://schemas.openxmlformats.org/officeDocument/2006/relationships/hyperlink" Target="consultantplus://offline/ref=6C10F105F7ABDAEF5A76AF1D1E67AC1FF6EA8BD078AF6CAA833F8125B6F11E4DCF9FE2E89E51AEFDD82655944E1124646A744D16EFq4LEH" TargetMode="External"/><Relationship Id="rId28" Type="http://schemas.openxmlformats.org/officeDocument/2006/relationships/hyperlink" Target="consultantplus://offline/ref=6C10F105F7ABDAEF5A76AF1D1E67AC1FF6EA8BD078AF6CAA833F8125B6F11E4DCF9FE2E89E52AEFDD82655944E1124646A744D16EFq4LEH" TargetMode="External"/><Relationship Id="rId10" Type="http://schemas.openxmlformats.org/officeDocument/2006/relationships/hyperlink" Target="consultantplus://offline/ref=6C10F105F7ABDAEF5A76B110080BF213F1E4D4D578A865F9D76F8772E9A118188FDFE4BED413A8A88962039844126E342F3F4214E55367CE60DC818Dq8LCH" TargetMode="External"/><Relationship Id="rId19" Type="http://schemas.openxmlformats.org/officeDocument/2006/relationships/hyperlink" Target="consultantplus://offline/ref=6C10F105F7ABDAEF5A76B110080BF213F1E4D4D578A867FFDB638772E9A118188FDFE4BED413A8A88962019B44126E342F3F4214E55367CE60DC818Dq8LCH" TargetMode="External"/><Relationship Id="rId31" Type="http://schemas.openxmlformats.org/officeDocument/2006/relationships/hyperlink" Target="consultantplus://offline/ref=6C10F105F7ABDAEF5A76AF1D1E67AC1FF6EA8BD078AF6CAA833F8125B6F11E4DCF9FE2E89E51AEFDD82655944E1124646A744D16EFq4LEH" TargetMode="External"/><Relationship Id="rId4" Type="http://schemas.openxmlformats.org/officeDocument/2006/relationships/hyperlink" Target="consultantplus://offline/ref=6C10F105F7ABDAEF5A76AF1D1E67AC1FF6EA8BD078AF6CAA833F8125B6F11E4DCF9FE2EC9E5CF1F8CD370D9B44073B6475684F14qELEH" TargetMode="External"/><Relationship Id="rId9" Type="http://schemas.openxmlformats.org/officeDocument/2006/relationships/hyperlink" Target="consultantplus://offline/ref=6C10F105F7ABDAEF5A76B110080BF213F1E4D4D578A865F9D76F8772E9A118188FDFE4BED413A8A88962039949126E342F3F4214E55367CE60DC818Dq8LCH" TargetMode="External"/><Relationship Id="rId14" Type="http://schemas.openxmlformats.org/officeDocument/2006/relationships/hyperlink" Target="consultantplus://offline/ref=6C10F105F7ABDAEF5A76B110080BF213F1E4D4D578A962F9DD6D8772E9A118188FDFE4BED413A8A88962009B4E126E342F3F4214E55367CE60DC818Dq8LCH" TargetMode="External"/><Relationship Id="rId22" Type="http://schemas.openxmlformats.org/officeDocument/2006/relationships/hyperlink" Target="consultantplus://offline/ref=6C10F105F7ABDAEF5A76AF1D1E67AC1FF6EA8BD078AF6CAA833F8125B6F11E4DCF9FE2E89E52AEFDD82655944E1124646A744D16EFq4LEH" TargetMode="External"/><Relationship Id="rId27" Type="http://schemas.openxmlformats.org/officeDocument/2006/relationships/hyperlink" Target="consultantplus://offline/ref=6C10F105F7ABDAEF5A76B110080BF213F1E4D4D578A866F5DE638772E9A118188FDFE4BED413A8A88962009B4C126E342F3F4214E55367CE60DC818Dq8LCH" TargetMode="External"/><Relationship Id="rId30" Type="http://schemas.openxmlformats.org/officeDocument/2006/relationships/hyperlink" Target="consultantplus://offline/ref=6C10F105F7ABDAEF5A76AF1D1E67AC1FF6EA8BD078AF6CAA833F8125B6F11E4DCF9FE2E89E52AEFDD82655944E1124646A744D16EFq4L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2350</Words>
  <Characters>13401</Characters>
  <Application>Microsoft Office Word</Application>
  <DocSecurity>0</DocSecurity>
  <Lines>111</Lines>
  <Paragraphs>31</Paragraphs>
  <ScaleCrop>false</ScaleCrop>
  <Company/>
  <LinksUpToDate>false</LinksUpToDate>
  <CharactersWithSpaces>15720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Ксения</cp:lastModifiedBy>
  <cp:revision>1</cp:revision>
  <dcterms:created xsi:type="dcterms:W3CDTF">2023-11-28T07:11:00Z</dcterms:created>
  <dcterms:modified xsi:type="dcterms:W3CDTF">2023-11-28T07:12:00Z</dcterms:modified>
</cp:coreProperties>
</file>