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1A2" w:rsidRDefault="000D11A2">
      <w:pPr>
        <w:pStyle w:val="ConsPlusTitle"/>
        <w:jc w:val="center"/>
        <w:outlineLvl w:val="0"/>
      </w:pPr>
      <w:r>
        <w:t>ГУБЕРНАТОР АРХАНГЕЛЬСКОЙ ОБЛАСТИ</w:t>
      </w:r>
    </w:p>
    <w:p w:rsidR="000D11A2" w:rsidRDefault="000D11A2">
      <w:pPr>
        <w:pStyle w:val="ConsPlusTitle"/>
        <w:jc w:val="center"/>
      </w:pPr>
    </w:p>
    <w:p w:rsidR="000D11A2" w:rsidRDefault="000D11A2">
      <w:pPr>
        <w:pStyle w:val="ConsPlusTitle"/>
        <w:jc w:val="center"/>
      </w:pPr>
      <w:r>
        <w:t>УКАЗ</w:t>
      </w:r>
    </w:p>
    <w:p w:rsidR="000D11A2" w:rsidRDefault="000D11A2">
      <w:pPr>
        <w:pStyle w:val="ConsPlusTitle"/>
        <w:jc w:val="center"/>
      </w:pPr>
      <w:r>
        <w:t>от 27 апреля 2021 г. N 57-у</w:t>
      </w:r>
    </w:p>
    <w:p w:rsidR="000D11A2" w:rsidRDefault="000D11A2">
      <w:pPr>
        <w:pStyle w:val="ConsPlusTitle"/>
        <w:jc w:val="center"/>
      </w:pPr>
    </w:p>
    <w:p w:rsidR="000D11A2" w:rsidRDefault="000D11A2">
      <w:pPr>
        <w:pStyle w:val="ConsPlusTitle"/>
        <w:jc w:val="center"/>
      </w:pPr>
      <w:r>
        <w:t xml:space="preserve">ОБ УТВЕРЖДЕНИИ ПОРЯДКА ОСУЩЕСТВЛЕНИЯ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0D11A2" w:rsidRDefault="000D11A2">
      <w:pPr>
        <w:pStyle w:val="ConsPlusTitle"/>
        <w:jc w:val="center"/>
      </w:pPr>
      <w:r>
        <w:t>ЗАКОНОДАТЕЛЬСТВА РОССИЙСКОЙ ФЕДЕРАЦИИ И ЗАКОНОДАТЕЛЬСТВА</w:t>
      </w:r>
    </w:p>
    <w:p w:rsidR="000D11A2" w:rsidRDefault="000D11A2">
      <w:pPr>
        <w:pStyle w:val="ConsPlusTitle"/>
        <w:jc w:val="center"/>
      </w:pPr>
      <w:r>
        <w:t>АРХАНГЕЛЬСКОЙ ОБЛАСТИ О ПРОТИВОДЕЙСТВИИ КОРРУПЦИИ</w:t>
      </w:r>
    </w:p>
    <w:p w:rsidR="000D11A2" w:rsidRDefault="000D11A2">
      <w:pPr>
        <w:pStyle w:val="ConsPlusTitle"/>
        <w:jc w:val="center"/>
      </w:pPr>
      <w:r>
        <w:t>В ИСПОЛНИТЕЛЬНЫХ ОРГАНАХ ГОСУДАРСТВЕННОЙ ВЛАСТИ</w:t>
      </w:r>
    </w:p>
    <w:p w:rsidR="000D11A2" w:rsidRDefault="000D11A2">
      <w:pPr>
        <w:pStyle w:val="ConsPlusTitle"/>
        <w:jc w:val="center"/>
      </w:pPr>
      <w:r>
        <w:t>АРХАНГЕЛЬСКОЙ ОБЛАСТИ И ПРЕДСТАВИТЕЛЬСТВАХ АРХАНГЕЛЬСКОЙ</w:t>
      </w:r>
    </w:p>
    <w:p w:rsidR="000D11A2" w:rsidRDefault="000D11A2">
      <w:pPr>
        <w:pStyle w:val="ConsPlusTitle"/>
        <w:jc w:val="center"/>
      </w:pPr>
      <w:r>
        <w:t>ОБЛАСТИ, ГОСУДАРСТВЕННЫХ УЧРЕЖДЕНИЯХ АРХАНГЕЛЬСКОЙ ОБЛАСТИ,</w:t>
      </w:r>
    </w:p>
    <w:p w:rsidR="000D11A2" w:rsidRDefault="000D11A2">
      <w:pPr>
        <w:pStyle w:val="ConsPlusTitle"/>
        <w:jc w:val="center"/>
      </w:pPr>
      <w:proofErr w:type="gramStart"/>
      <w:r>
        <w:t>ПОДВЕДОМСТВЕННЫХ</w:t>
      </w:r>
      <w:proofErr w:type="gramEnd"/>
      <w:r>
        <w:t xml:space="preserve"> ИСПОЛНИТЕЛЬНЫМ ОРГАНАМ ГОСУДАРСТВЕННОЙ</w:t>
      </w:r>
    </w:p>
    <w:p w:rsidR="000D11A2" w:rsidRDefault="000D11A2">
      <w:pPr>
        <w:pStyle w:val="ConsPlusTitle"/>
        <w:jc w:val="center"/>
      </w:pPr>
      <w:r>
        <w:t>ВЛАСТИ АРХАНГЕЛЬСКОЙ ОБЛАСТИ, ИНЫХ ОРГАНИЗАЦИЯХ, СОЗДАННЫХ</w:t>
      </w:r>
    </w:p>
    <w:p w:rsidR="000D11A2" w:rsidRDefault="000D11A2">
      <w:pPr>
        <w:pStyle w:val="ConsPlusTitle"/>
        <w:jc w:val="center"/>
      </w:pPr>
      <w:r>
        <w:t xml:space="preserve">ДЛЯ ВЫПОЛНЕНИЯ ЗАДАЧ, ПОСТАВЛЕННЫХ ПЕРЕД </w:t>
      </w:r>
      <w:proofErr w:type="gramStart"/>
      <w:r>
        <w:t>ИСПОЛНИТЕЛЬНЫМИ</w:t>
      </w:r>
      <w:proofErr w:type="gramEnd"/>
    </w:p>
    <w:p w:rsidR="000D11A2" w:rsidRDefault="000D11A2">
      <w:pPr>
        <w:pStyle w:val="ConsPlusTitle"/>
        <w:jc w:val="center"/>
      </w:pPr>
      <w:r>
        <w:t>ОРГАНАМИ ГОСУДАРСТВЕННОЙ ВЛАСТИ АРХАНГЕЛЬСКОЙ ОБЛАСТИ,</w:t>
      </w:r>
    </w:p>
    <w:p w:rsidR="000D11A2" w:rsidRDefault="000D11A2">
      <w:pPr>
        <w:pStyle w:val="ConsPlusTitle"/>
        <w:jc w:val="center"/>
      </w:pPr>
      <w:r>
        <w:t>А ТАКЖЕ ЗА РЕАЛИЗАЦИЕЙ В НИХ МЕР ПО ПРОФИЛАКТИКЕ</w:t>
      </w:r>
    </w:p>
    <w:p w:rsidR="000D11A2" w:rsidRDefault="000D11A2">
      <w:pPr>
        <w:pStyle w:val="ConsPlusTitle"/>
        <w:jc w:val="center"/>
      </w:pPr>
      <w:r>
        <w:t>КОРРУПЦИОННЫХ ПРАВОНАРУШЕНИЙ</w:t>
      </w:r>
    </w:p>
    <w:p w:rsidR="000D11A2" w:rsidRDefault="000D11A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0D11A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11A2" w:rsidRDefault="000D11A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11A2" w:rsidRDefault="000D11A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11A2" w:rsidRDefault="000D11A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11A2" w:rsidRDefault="000D11A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Губернатора Архангельской области от 30.05.2022 N 77-у)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11A2" w:rsidRDefault="000D11A2">
            <w:pPr>
              <w:pStyle w:val="ConsPlusNormal"/>
            </w:pPr>
          </w:p>
        </w:tc>
      </w:tr>
    </w:tbl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</w:t>
      </w:r>
      <w:hyperlink r:id="rId6">
        <w:r>
          <w:rPr>
            <w:color w:val="0000FF"/>
          </w:rPr>
          <w:t>Указом</w:t>
        </w:r>
      </w:hyperlink>
      <w:r>
        <w:t xml:space="preserve"> Президента Российской Федерации от 15 июля 2015 года N 364 "О мерах по совершенствованию организации деятельности в области противодействия коррупции", областным </w:t>
      </w:r>
      <w:hyperlink r:id="rId7">
        <w:r>
          <w:rPr>
            <w:color w:val="0000FF"/>
          </w:rPr>
          <w:t>законом</w:t>
        </w:r>
      </w:hyperlink>
      <w:r>
        <w:t xml:space="preserve"> от 26 ноября 2008 года N 626-31-ОЗ "О противодействии коррупции в Архангельской области" постановляю:</w:t>
      </w:r>
      <w:proofErr w:type="gramEnd"/>
    </w:p>
    <w:p w:rsidR="000D11A2" w:rsidRDefault="000D11A2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прилагаемый </w:t>
      </w:r>
      <w:hyperlink w:anchor="P38">
        <w:r>
          <w:rPr>
            <w:color w:val="0000FF"/>
          </w:rPr>
          <w:t>Порядок</w:t>
        </w:r>
      </w:hyperlink>
      <w:r>
        <w:t xml:space="preserve"> осуществления контроля за соблюдением законодательства Российской Федерации и законодательства Архангельской области о противодействии коррупции в исполнительных органах государственной власти Архангельской области и представительствах Архангельской области, государственных учреждениях Архангельской области, подведомственных исполнительным органам государственной власти Архангельской области, иных организациях, созданных для выполнения задач, поставленных перед исполнительными органами государственной власти Архангельской области, а также за реализацией в них мер</w:t>
      </w:r>
      <w:proofErr w:type="gramEnd"/>
      <w:r>
        <w:t xml:space="preserve"> по профилактике коррупционных правонарушений.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0D11A2" w:rsidRDefault="000D11A2">
      <w:pPr>
        <w:pStyle w:val="ConsPlusNormal"/>
      </w:pPr>
    </w:p>
    <w:p w:rsidR="000D11A2" w:rsidRDefault="000D11A2">
      <w:pPr>
        <w:pStyle w:val="ConsPlusNormal"/>
        <w:jc w:val="right"/>
      </w:pPr>
      <w:r>
        <w:t>Губернатор</w:t>
      </w:r>
    </w:p>
    <w:p w:rsidR="000D11A2" w:rsidRDefault="000D11A2">
      <w:pPr>
        <w:pStyle w:val="ConsPlusNormal"/>
        <w:jc w:val="right"/>
      </w:pPr>
      <w:r>
        <w:t>Архангельской области</w:t>
      </w:r>
    </w:p>
    <w:p w:rsidR="000D11A2" w:rsidRDefault="000D11A2">
      <w:pPr>
        <w:pStyle w:val="ConsPlusNormal"/>
        <w:jc w:val="right"/>
      </w:pPr>
      <w:r>
        <w:t>А.В.ЦЫБУЛЬСКИЙ</w:t>
      </w:r>
    </w:p>
    <w:p w:rsidR="000D11A2" w:rsidRDefault="000D11A2">
      <w:pPr>
        <w:pStyle w:val="ConsPlusNormal"/>
        <w:jc w:val="right"/>
      </w:pPr>
    </w:p>
    <w:p w:rsidR="000D11A2" w:rsidRDefault="000D11A2">
      <w:pPr>
        <w:pStyle w:val="ConsPlusNormal"/>
        <w:jc w:val="right"/>
      </w:pPr>
    </w:p>
    <w:p w:rsidR="000D11A2" w:rsidRDefault="000D11A2">
      <w:pPr>
        <w:pStyle w:val="ConsPlusNormal"/>
        <w:jc w:val="right"/>
      </w:pPr>
    </w:p>
    <w:p w:rsidR="000D11A2" w:rsidRDefault="000D11A2">
      <w:pPr>
        <w:pStyle w:val="ConsPlusNormal"/>
        <w:jc w:val="right"/>
      </w:pP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jc w:val="right"/>
        <w:outlineLvl w:val="0"/>
      </w:pPr>
      <w:r>
        <w:t>Утвержден</w:t>
      </w:r>
    </w:p>
    <w:p w:rsidR="000D11A2" w:rsidRDefault="000D11A2">
      <w:pPr>
        <w:pStyle w:val="ConsPlusNormal"/>
        <w:jc w:val="right"/>
      </w:pPr>
      <w:r>
        <w:t>указом Губернатора</w:t>
      </w:r>
    </w:p>
    <w:p w:rsidR="000D11A2" w:rsidRDefault="000D11A2">
      <w:pPr>
        <w:pStyle w:val="ConsPlusNormal"/>
        <w:jc w:val="right"/>
      </w:pPr>
      <w:r>
        <w:t>Архангельской области</w:t>
      </w:r>
    </w:p>
    <w:p w:rsidR="000D11A2" w:rsidRDefault="000D11A2">
      <w:pPr>
        <w:pStyle w:val="ConsPlusNormal"/>
        <w:jc w:val="right"/>
      </w:pPr>
      <w:r>
        <w:t>от 27.04.2021 N 57-у</w:t>
      </w: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Title"/>
        <w:jc w:val="center"/>
      </w:pPr>
      <w:bookmarkStart w:id="0" w:name="P38"/>
      <w:bookmarkEnd w:id="0"/>
      <w:r>
        <w:t>ПОРЯДОК</w:t>
      </w:r>
    </w:p>
    <w:p w:rsidR="000D11A2" w:rsidRDefault="000D11A2">
      <w:pPr>
        <w:pStyle w:val="ConsPlusTitle"/>
        <w:jc w:val="center"/>
      </w:pPr>
      <w:r>
        <w:t xml:space="preserve">ОСУЩЕСТВЛЕНИЯ </w:t>
      </w:r>
      <w:proofErr w:type="gramStart"/>
      <w:r>
        <w:t>КОНТРОЛЯ ЗА</w:t>
      </w:r>
      <w:proofErr w:type="gramEnd"/>
      <w:r>
        <w:t xml:space="preserve"> СОБЛЮДЕНИЕМ ЗАКОНОДАТЕЛЬСТВА</w:t>
      </w:r>
    </w:p>
    <w:p w:rsidR="000D11A2" w:rsidRDefault="000D11A2">
      <w:pPr>
        <w:pStyle w:val="ConsPlusTitle"/>
        <w:jc w:val="center"/>
      </w:pPr>
      <w:r>
        <w:lastRenderedPageBreak/>
        <w:t>РОССИЙСКОЙ ФЕДЕРАЦИИ И ЗАКОНОДАТЕЛЬСТВА АРХАНГЕЛЬСКОЙ</w:t>
      </w:r>
    </w:p>
    <w:p w:rsidR="000D11A2" w:rsidRDefault="000D11A2">
      <w:pPr>
        <w:pStyle w:val="ConsPlusTitle"/>
        <w:jc w:val="center"/>
      </w:pPr>
      <w:r>
        <w:t>ОБЛАСТИ О ПРОТИВОДЕЙСТВИИ КОРРУПЦИИ В ИСПОЛНИТЕЛЬНЫХ ОРГАНАХ</w:t>
      </w:r>
    </w:p>
    <w:p w:rsidR="000D11A2" w:rsidRDefault="000D11A2">
      <w:pPr>
        <w:pStyle w:val="ConsPlusTitle"/>
        <w:jc w:val="center"/>
      </w:pPr>
      <w:r>
        <w:t>ГОСУДАРСТВЕННОЙ ВЛАСТИ АРХАНГЕЛЬСКОЙ ОБЛАСТИ</w:t>
      </w:r>
    </w:p>
    <w:p w:rsidR="000D11A2" w:rsidRDefault="000D11A2">
      <w:pPr>
        <w:pStyle w:val="ConsPlusTitle"/>
        <w:jc w:val="center"/>
      </w:pPr>
      <w:r>
        <w:t xml:space="preserve">И </w:t>
      </w:r>
      <w:proofErr w:type="gramStart"/>
      <w:r>
        <w:t>ПРЕДСТАВИТЕЛЬСТВАХ</w:t>
      </w:r>
      <w:proofErr w:type="gramEnd"/>
      <w:r>
        <w:t xml:space="preserve"> АРХАНГЕЛЬСКОЙ ОБЛАСТИ, ГОСУДАРСТВЕННЫХ</w:t>
      </w:r>
    </w:p>
    <w:p w:rsidR="000D11A2" w:rsidRDefault="000D11A2">
      <w:pPr>
        <w:pStyle w:val="ConsPlusTitle"/>
        <w:jc w:val="center"/>
      </w:pPr>
      <w:proofErr w:type="gramStart"/>
      <w:r>
        <w:t>УЧРЕЖДЕНИЯХ</w:t>
      </w:r>
      <w:proofErr w:type="gramEnd"/>
      <w:r>
        <w:t xml:space="preserve"> АРХАНГЕЛЬСКОЙ ОБЛАСТИ, ПОДВЕДОМСТВЕННЫХ</w:t>
      </w:r>
    </w:p>
    <w:p w:rsidR="000D11A2" w:rsidRDefault="000D11A2">
      <w:pPr>
        <w:pStyle w:val="ConsPlusTitle"/>
        <w:jc w:val="center"/>
      </w:pPr>
      <w:r>
        <w:t>ИСПОЛНИТЕЛЬНЫМ ОРГАНАМ ГОСУДАРСТВЕННОЙ ВЛАСТИ АРХАНГЕЛЬСКОЙ</w:t>
      </w:r>
    </w:p>
    <w:p w:rsidR="000D11A2" w:rsidRDefault="000D11A2">
      <w:pPr>
        <w:pStyle w:val="ConsPlusTitle"/>
        <w:jc w:val="center"/>
      </w:pPr>
      <w:r>
        <w:t>ОБЛАСТИ, ИНЫХ ОРГАНИЗАЦИЯХ, СОЗДАННЫХ ДЛЯ ВЫПОЛНЕНИЯ ЗАДАЧ,</w:t>
      </w:r>
    </w:p>
    <w:p w:rsidR="000D11A2" w:rsidRDefault="000D11A2">
      <w:pPr>
        <w:pStyle w:val="ConsPlusTitle"/>
        <w:jc w:val="center"/>
      </w:pPr>
      <w:proofErr w:type="gramStart"/>
      <w:r>
        <w:t>ПОСТАВЛЕННЫХ</w:t>
      </w:r>
      <w:proofErr w:type="gramEnd"/>
      <w:r>
        <w:t xml:space="preserve"> ПЕРЕД ИСПОЛНИТЕЛЬНЫМИ ОРГАНАМИ ГОСУДАРСТВЕННОЙ</w:t>
      </w:r>
    </w:p>
    <w:p w:rsidR="000D11A2" w:rsidRDefault="000D11A2">
      <w:pPr>
        <w:pStyle w:val="ConsPlusTitle"/>
        <w:jc w:val="center"/>
      </w:pPr>
      <w:r>
        <w:t>ВЛАСТИ АРХАНГЕЛЬСКОЙ ОБЛАСТИ, А ТАКЖЕ ЗА РЕАЛИЗАЦИЕЙ В НИХ</w:t>
      </w:r>
    </w:p>
    <w:p w:rsidR="000D11A2" w:rsidRDefault="000D11A2">
      <w:pPr>
        <w:pStyle w:val="ConsPlusTitle"/>
        <w:jc w:val="center"/>
      </w:pPr>
      <w:r>
        <w:t>МЕР ПО ПРОФИЛАКТИКЕ КОРРУПЦИОННЫХ ПРАВОНАРУШЕНИЙ</w:t>
      </w:r>
    </w:p>
    <w:p w:rsidR="000D11A2" w:rsidRDefault="000D11A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0D11A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11A2" w:rsidRDefault="000D11A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11A2" w:rsidRDefault="000D11A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11A2" w:rsidRDefault="000D11A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11A2" w:rsidRDefault="000D11A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Губернатора Архангельской области от 30.05.2022 N 77-у)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11A2" w:rsidRDefault="000D11A2">
            <w:pPr>
              <w:pStyle w:val="ConsPlusNormal"/>
            </w:pPr>
          </w:p>
        </w:tc>
      </w:tr>
    </w:tbl>
    <w:p w:rsidR="000D11A2" w:rsidRDefault="000D11A2">
      <w:pPr>
        <w:pStyle w:val="ConsPlusNormal"/>
        <w:jc w:val="center"/>
      </w:pPr>
    </w:p>
    <w:p w:rsidR="000D11A2" w:rsidRDefault="000D11A2">
      <w:pPr>
        <w:pStyle w:val="ConsPlusTitle"/>
        <w:jc w:val="center"/>
        <w:outlineLvl w:val="1"/>
      </w:pPr>
      <w:r>
        <w:t>I. Общие положения</w:t>
      </w: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Порядок, разработанный в соответствии с Федеральным </w:t>
      </w:r>
      <w:hyperlink r:id="rId9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</w:t>
      </w:r>
      <w:hyperlink r:id="rId10">
        <w:r>
          <w:rPr>
            <w:color w:val="0000FF"/>
          </w:rPr>
          <w:t>Указом</w:t>
        </w:r>
      </w:hyperlink>
      <w:r>
        <w:t xml:space="preserve"> Президента Российской Федерации от 15 июля 2015 года N 364 "О мерах по совершенствованию организации деятельности в области противодействия коррупции", областным </w:t>
      </w:r>
      <w:hyperlink r:id="rId11">
        <w:r>
          <w:rPr>
            <w:color w:val="0000FF"/>
          </w:rPr>
          <w:t>законом</w:t>
        </w:r>
      </w:hyperlink>
      <w:r>
        <w:t xml:space="preserve"> от 26 ноября 2008 года N 626-31-ОЗ "О противодействии коррупции в Архангельской области", определяет порядок организации и осуществления контроля</w:t>
      </w:r>
      <w:proofErr w:type="gramEnd"/>
      <w:r>
        <w:t xml:space="preserve"> </w:t>
      </w:r>
      <w:proofErr w:type="gramStart"/>
      <w:r>
        <w:t>за соблюдением законодательства Российской Федерации и законодательства Архангельской области о противодействии коррупции в исполнительных органах государственной власти Архангельской области, в том числе их территориальных органах, и представительствах Архангельской области (далее - исполнительные органы), государственных учреждениях Архангельской области, подведомственных исполнительным органам (далее - государственные учреждения), иных организациях, созданных для выполнения задач, поставленных перед исполнительными органами (далее - организации), а также за реализацией в них</w:t>
      </w:r>
      <w:proofErr w:type="gramEnd"/>
      <w:r>
        <w:t xml:space="preserve"> мер по профилактике коррупционных правонарушений (далее - контроль).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2. В целях настоящего Порядка под организациями, созданными для выполнения задач, поставленных перед исполнительными органами, понимаются автономные некоммерческие организации Архангельской области и государственные унитарные предприятия Архангельской области.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 xml:space="preserve">3. На отношения по осуществлению контроля не распространяются положения Федерального </w:t>
      </w:r>
      <w:hyperlink r:id="rId12">
        <w:r>
          <w:rPr>
            <w:color w:val="0000FF"/>
          </w:rPr>
          <w:t>закона</w:t>
        </w:r>
      </w:hyperlink>
      <w: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4. Контроль осуществляется для достижения следующих основных целей: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1) обеспечение соблюдения исполнительными органами, государственными учреждениями и организациями законодательства Российской Федерации и законодательства Архангельской области о противодействии коррупции;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2) обеспечение реализации в исполнительных органах, государственных учреждениях и организациях мер по профилактике коррупционных правонарушений;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3) выявление причин и условий, способствующих нарушению в исполнительных органах, государственных учреждениях и организациях законодательства Российской Федерации и законодательства Архангельской области о противодействии коррупции;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lastRenderedPageBreak/>
        <w:t>4) выработка предложений в целях совершенствования мер по профилактике коррупционных правонарушений, реализуемых в исполнительных органах, государственных учреждениях и организациях.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5. Предметом контроля являются: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1) соблюдение законодательства Российской Федерации и законодательства Архангельской области о противодействии коррупции в исполнительных органах, государственных учреждениях и организациях;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2) соблюдение лицами, замещающими государственные должности Архангельской области, должности государственной гражданской службы Архангельской области, и работниками в исполнительных органах, руководителями и работниками государственных учреждений и организаций (далее - руководители и работники исполнительных органов, государственных учреждений и организаций) запретов, ограничений и требований, установленных в целях противодействия коррупции;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3) реализация в исполнительных органах, государственных учреждениях и организациях мер по профилактике коррупционных правонарушений.</w:t>
      </w:r>
    </w:p>
    <w:p w:rsidR="000D11A2" w:rsidRDefault="000D11A2">
      <w:pPr>
        <w:pStyle w:val="ConsPlusNormal"/>
        <w:ind w:firstLine="540"/>
        <w:jc w:val="both"/>
      </w:pPr>
    </w:p>
    <w:p w:rsidR="000D11A2" w:rsidRDefault="000D11A2">
      <w:pPr>
        <w:pStyle w:val="ConsPlusTitle"/>
        <w:jc w:val="center"/>
        <w:outlineLvl w:val="1"/>
      </w:pPr>
      <w:bookmarkStart w:id="1" w:name="P68"/>
      <w:bookmarkEnd w:id="1"/>
      <w:r>
        <w:t>II. Порядок осуществления контроля</w:t>
      </w: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ind w:firstLine="540"/>
        <w:jc w:val="both"/>
      </w:pPr>
      <w:r>
        <w:t xml:space="preserve">6. Контроль осуществляется администрацией Губернатора Архангельской области и Правительства Архангельской области в лице управления по вопросам противодействия коррупции (далее соответственно - администрация Губернатора и Правительства, управление), а в случае, предусмотренном </w:t>
      </w:r>
      <w:hyperlink w:anchor="P85">
        <w:r>
          <w:rPr>
            <w:color w:val="0000FF"/>
          </w:rPr>
          <w:t>пунктом 10</w:t>
        </w:r>
      </w:hyperlink>
      <w:r>
        <w:t xml:space="preserve"> настоящего Порядка, - управлением совместно с представителями исполнительных органов.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7. Контроль осуществляется в форме документарных проверок и (или) выездных проверок. Проверка может быть плановой и внеплановой.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8. Проверка проводится на основании приказа руководителя администрации Губернатора и Правительства (далее - приказ), в котором указываются: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1) основание проведения проверки;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2) полное наименование исполнительного органа, государственного учреждения и организации, в отношении которых планируется проведение проверки;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3) срок проведения проверки;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4) форма проверки (плановая (внеплановая), выездная (документарная);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5) должностные лица, проводящие проверку. В случае проведения проверки с участием представителей исполнительных органов такие должностные лица указываются по согласованию с руководителем соответствующего исполнительного органа;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6) проверяемый период;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7) перечень направлений контроля, подлежащих проверке;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8) перечень документов и информации, представление которых необходимо для проведения проверки, а также сроки направления исполнительным органом, государственным учреждением, организацией указанных документов и информации.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9. Срок проведения проверки составляет до 30 рабочих дней.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lastRenderedPageBreak/>
        <w:t>В случае если для проведения проверки необходимо истребовать дополнительные документы и информацию срок проведения проверки может быть продлен до 90 рабочих дней.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Выездная проверка может быть приостановлена в случае создания руководителями и работниками исполнительного органа, государственного учреждения, организации препятствий в проведении выездной проверки, а также при возникновении иных обстоятельств, объективно препятствующих началу проведения выездной проверки и (или) дальнейшему ее проведению. На время приостановления выездной проверки течение ее срока прерывается. Возобновление выездной проверки осуществляется после устранения обстоятельств, вызвавших ее приостановление.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Продление (приостановление, возобновление) проверок осуществляется приказом на основании мотивированного обращения руководителя управления. Копии приказов о продлении (приостановлении, возобновлении) проверки направляются в исполнительный орган, государственное учреждение, организацию не позднее двух рабочих дней со дня их принятия.</w:t>
      </w:r>
    </w:p>
    <w:p w:rsidR="000D11A2" w:rsidRDefault="000D11A2">
      <w:pPr>
        <w:pStyle w:val="ConsPlusNormal"/>
        <w:spacing w:before="220"/>
        <w:ind w:firstLine="540"/>
        <w:jc w:val="both"/>
      </w:pPr>
      <w:bookmarkStart w:id="2" w:name="P85"/>
      <w:bookmarkEnd w:id="2"/>
      <w:r>
        <w:t>10. Проведение документарных проверок осуществляется одним или несколькими должностными лицами управления.</w:t>
      </w:r>
    </w:p>
    <w:p w:rsidR="000D11A2" w:rsidRDefault="000D11A2">
      <w:pPr>
        <w:pStyle w:val="ConsPlusNormal"/>
        <w:spacing w:before="220"/>
        <w:ind w:firstLine="540"/>
        <w:jc w:val="both"/>
      </w:pPr>
      <w:proofErr w:type="gramStart"/>
      <w:r>
        <w:t>Проведение выездных проверок осуществляется одним или несколькими должностными лицами управления с участием одного или нескольких представителей исполнительного органа (в случае проведения выездной проверки государственного учреждения, организации - представителей исполнительного органа, осуществляющего функции и полномочия учредителя в отношении государственного учреждения, либо для выполнения задач которого создана соответствующая организация (далее - курирующий исполнительный орган), с обязательным участием должностного лица подразделения кадровой службы по профилактике</w:t>
      </w:r>
      <w:proofErr w:type="gramEnd"/>
      <w:r>
        <w:t xml:space="preserve"> коррупционных и иных правонарушений либо должностного лица, осуществляющего кадровую работу и ответственного за работу по профилактике коррупционных и иных правонарушений, в курирующем исполнительном органе. Представители курирующих исполнительных органов утверждаются приказом по согласованию с руководителем курирующего исполнительного органа.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Должностные лица, проводящие проверку, определяются таким образом, чтобы была исключена возможность возникновения конфликта интересов, который влияет или может повлиять на осуществление полномочий таких должностных лиц при проведении проверки.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Проверка проводится только теми должностными лицами, которые указаны в приказе.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11. Документарная проверка осуществляется по месту нахождения управления посредством изучения документов и информации исполнительного органа, государственного учреждения, организации, связанных с направлениями контроля, подлежащими проверке.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Указанные в приказе документы и информация представляются руководителем исполнительного органа, государственного учреждения или организации в виде копий, заверенных в установленном законодательством Российской Федерации порядке.</w:t>
      </w:r>
    </w:p>
    <w:p w:rsidR="000D11A2" w:rsidRDefault="000D11A2">
      <w:pPr>
        <w:pStyle w:val="ConsPlusNormal"/>
        <w:spacing w:before="220"/>
        <w:ind w:firstLine="540"/>
        <w:jc w:val="both"/>
      </w:pPr>
      <w:proofErr w:type="gramStart"/>
      <w:r>
        <w:t>В случае если в ходе документарной проверки выявлены ошибки и (или) противоречия в представленных документах и информации либо несоответствие сведений, содержащихся в таких документах, сведениям, содержащимся в имеющихся у управления документах и (или) полученным в ходе осуществления контроля, информация об этом направляется в исполнительный орган, государственное учреждение, организацию с требованием представить в течение 10 календарных дней необходимые пояснения в письменной</w:t>
      </w:r>
      <w:proofErr w:type="gramEnd"/>
      <w:r>
        <w:t xml:space="preserve"> форме.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Должностное лицо, проводящее документарную проверку, обязано рассмотреть представленные пояснения не позднее 10 календарных дней со дня поступления таких пояснений.</w:t>
      </w:r>
    </w:p>
    <w:p w:rsidR="000D11A2" w:rsidRDefault="000D11A2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В случае если после рассмотрения представленных пояснений (либо при отсутствии пояснений) установлены признаки несоблюдения в исполнительном органе, государственном учреждении, организации законодательства Российской Федерации и законодательства Архангельской области о противодействии коррупции, руководитель управления в течение трех рабочих дней информирует лиц, указанных в </w:t>
      </w:r>
      <w:hyperlink w:anchor="P148">
        <w:r>
          <w:rPr>
            <w:color w:val="0000FF"/>
          </w:rPr>
          <w:t>пункте 19</w:t>
        </w:r>
      </w:hyperlink>
      <w:r>
        <w:t xml:space="preserve"> настоящего Порядка, в соответствии с их компетенцией о необходимости проведения выездной внеплановой проверки.</w:t>
      </w:r>
      <w:proofErr w:type="gramEnd"/>
    </w:p>
    <w:p w:rsidR="000D11A2" w:rsidRDefault="000D11A2">
      <w:pPr>
        <w:pStyle w:val="ConsPlusNormal"/>
        <w:spacing w:before="220"/>
        <w:ind w:firstLine="540"/>
        <w:jc w:val="both"/>
      </w:pPr>
      <w:r>
        <w:t xml:space="preserve">Выездная внеплановая проверка проводится при наличии оснований, предусмотренных </w:t>
      </w:r>
      <w:hyperlink w:anchor="P153">
        <w:r>
          <w:rPr>
            <w:color w:val="0000FF"/>
          </w:rPr>
          <w:t>пунктом 20</w:t>
        </w:r>
      </w:hyperlink>
      <w:r>
        <w:t xml:space="preserve"> настоящего Порядка.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12. Выездная проверка осуществляется по месту нахождения исполнительного органа, государственного учреждения и организации.</w:t>
      </w:r>
    </w:p>
    <w:p w:rsidR="000D11A2" w:rsidRDefault="000D11A2">
      <w:pPr>
        <w:pStyle w:val="ConsPlusNormal"/>
        <w:ind w:firstLine="540"/>
        <w:jc w:val="both"/>
      </w:pPr>
    </w:p>
    <w:p w:rsidR="000D11A2" w:rsidRDefault="000D11A2">
      <w:pPr>
        <w:pStyle w:val="ConsPlusTitle"/>
        <w:jc w:val="center"/>
        <w:outlineLvl w:val="2"/>
      </w:pPr>
      <w:r>
        <w:t>Проведение плановых проверок</w:t>
      </w: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ind w:firstLine="540"/>
        <w:jc w:val="both"/>
      </w:pPr>
      <w:r>
        <w:t>13. Плановые проверки осуществляются в соответствии с планом проведения проверок на очередной календарный год (далее - план проверок).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Плановые проверки проводятся не чаще чем один раз в три года.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Основанием для включения плановой проверки в план проверок является истечение трех лет со дня окончания проведения последней плановой проверки исполнительного органа, государственного учреждения и организации.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 xml:space="preserve">14. </w:t>
      </w:r>
      <w:hyperlink w:anchor="P242">
        <w:r>
          <w:rPr>
            <w:color w:val="0000FF"/>
          </w:rPr>
          <w:t>План</w:t>
        </w:r>
      </w:hyperlink>
      <w:r>
        <w:t xml:space="preserve"> проверок ежегодно разрабатывается управлением по форме согласно приложению N 1 к настоящему Порядку и до 1 февраля текущего года утверждается распоряжением администрации Губернатора и Правительства. План проверок размещается на странице управления на официальном сайте Правительства Архангельской области в информационно-телекоммуникационной сети "Интернет" в течение пяти рабочих дней со дня его утверждения.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15. Внесение изменений в план проверок осуществляется управлением: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1) путем исключения проверки из плана проверок: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а) в случае невозможности проведения плановой проверки исполнительного органа, государственного учреждения, организации вследствие их ликвидации;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б) в случае наступления обстоятельств непреодолимой силы;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2) путем изменения указанных в плане проверок сведений об исполнительном органе, государственном учреждении, организации: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а) в случае изменения наименования, места нахождения или адреса исполнительного органа, государственного учреждения, организации;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б) в случае реорганизации исполнительного органа, государственного учреждения, организации;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3) путем изменения перечня направлений контроля, подлежащих проверке: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а) в случае изменения законодательства Российской Федерации и законодательства Архангельской области о противодействии коррупции;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 xml:space="preserve">б) в случае если по результатам проведения внеплановой проверки в акте проверки указана необходимость первоочередной проверки конкретных направлений контроля, которые не предусмотрены планом проверок в отношении конкретного исполнительного органа, </w:t>
      </w:r>
      <w:r>
        <w:lastRenderedPageBreak/>
        <w:t>государственного учреждения, организации.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Внесение изменений в план проверок осуществляется путем внесения изменений в приказ и размещается на странице управления на официальном сайте Правительства Архангельской области в информационно-телекоммуникационной сети "Интернет" в течение пяти рабочих дней со дня их утверждения.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 xml:space="preserve">16. Плановые проверки проводятся в форме </w:t>
      </w:r>
      <w:proofErr w:type="gramStart"/>
      <w:r>
        <w:t>документарных</w:t>
      </w:r>
      <w:proofErr w:type="gramEnd"/>
      <w:r>
        <w:t xml:space="preserve"> и (или) выездных.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17. Управление не менее чем за три рабочих дня до дня начала проведения плановой проверки направляет в исполнительный орган, государственное учреждение, организацию письменное уведомление с приложением копии приказа.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Руководитель исполнительного органа, государственного учреждения, организации в срок, указанный в приказе, обязан направить в управление документы и информацию, представление которых необходимо для проведения проверки.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18. Плановая проверка проводится по следующим направлениям контроля: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1) в отношении исполнительных органов: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а) нормативное обеспечение деятельности исполнительного органа по противодействию коррупции: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определение подразделений или должностных лиц, ответственных за профилактику коррупционных и иных правонарушений;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формирование и деятельность в исполнительном органе комиссии по соблюдению требований к служебному поведению и урегулированию конфликта интересов;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разработка, утверждение и реализация плана противодействия коррупции в соответствующем исполнительном органе;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разработка в исполнительном органе нормативных правовых актов и локальных нормативных актов, регламентирующих вопросы противодействия коррупции;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б) исполнение плана противодействия коррупции в Архангельской области на соответствующий период, а также плана противодействия коррупции исполнительного органа на соответствующий период;</w:t>
      </w:r>
    </w:p>
    <w:p w:rsidR="000D11A2" w:rsidRDefault="000D11A2">
      <w:pPr>
        <w:pStyle w:val="ConsPlusNormal"/>
        <w:spacing w:before="220"/>
        <w:ind w:firstLine="540"/>
        <w:jc w:val="both"/>
      </w:pPr>
      <w:proofErr w:type="gramStart"/>
      <w:r>
        <w:t xml:space="preserve">в) размещение и наполнение раздела официального сайта исполнительного органа в информационно-телекоммуникационной сети "Интернет", посвященного вопросам противодействия коррупции, а в случае его отсутствия - страницы исполнительного органа на официальном сайте Правительства Архангельской области в информационно-телекоммуникационной сети "Интернет" с учетом </w:t>
      </w:r>
      <w:hyperlink r:id="rId13">
        <w:r>
          <w:rPr>
            <w:color w:val="0000FF"/>
          </w:rPr>
          <w:t>требований</w:t>
        </w:r>
      </w:hyperlink>
      <w:r>
        <w:t xml:space="preserve">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Федерации, Пенсионного фонда Российской Федерации</w:t>
      </w:r>
      <w:proofErr w:type="gramEnd"/>
      <w:r>
        <w:t xml:space="preserve">, </w:t>
      </w:r>
      <w:proofErr w:type="gramStart"/>
      <w:r>
        <w:t xml:space="preserve">Фонда социального страхования Российской Федерации, Федерального фонда обязательного медицинского страхования, государственных корпораций (компаний), иных организаций, созданных на основании федеральных законов, утвержденных приказом Министерства труда и социальной защиты Российской Федерации от 7 октября 2013 года N 530н, и установленных </w:t>
      </w:r>
      <w:hyperlink r:id="rId14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24 июля 2015 года N 84-у "О мерах по совершенствованию организации деятельности в области противодействия коррупции";</w:t>
      </w:r>
      <w:proofErr w:type="gramEnd"/>
    </w:p>
    <w:p w:rsidR="000D11A2" w:rsidRDefault="000D11A2">
      <w:pPr>
        <w:pStyle w:val="ConsPlusNormal"/>
        <w:spacing w:before="220"/>
        <w:ind w:firstLine="540"/>
        <w:jc w:val="both"/>
      </w:pPr>
      <w:r>
        <w:t xml:space="preserve">г) соблюдение руководителями и работниками исполнительных органов запретов, </w:t>
      </w:r>
      <w:r>
        <w:lastRenderedPageBreak/>
        <w:t>ограничений и требований, установленных в целях противодействия коррупции;</w:t>
      </w:r>
    </w:p>
    <w:p w:rsidR="000D11A2" w:rsidRDefault="000D11A2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 xml:space="preserve">) организация </w:t>
      </w:r>
      <w:proofErr w:type="spellStart"/>
      <w:r>
        <w:t>антикоррупционного</w:t>
      </w:r>
      <w:proofErr w:type="spellEnd"/>
      <w:r>
        <w:t xml:space="preserve"> просвещения в исполнительном органе;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е) консультирование и обучение руководителей и работников исполнительных органов по вопросам профилактики и противодействия коррупции;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 xml:space="preserve">ж) проведение оценки коррупционных рисков в целях актуализации и выявления полномочий исполнительного органа, реализация которых наиболее подвержена таким рискам, разработка соответствующих </w:t>
      </w:r>
      <w:proofErr w:type="spellStart"/>
      <w:r>
        <w:t>антикоррупционных</w:t>
      </w:r>
      <w:proofErr w:type="spellEnd"/>
      <w:r>
        <w:t xml:space="preserve"> мер;</w:t>
      </w:r>
    </w:p>
    <w:p w:rsidR="000D11A2" w:rsidRDefault="000D11A2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>) соблюдение законодательства Российской Федерации о противодействии коррупции и законодательства Архангельской области при осуществлении финансово-хозяйственной деятельности;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и) наличие документов и информации о реализованных мерах по противодействию и профилактике коррупционных правонарушений в исполнительном органе и достигнутых результатах;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к) осуществление взаимодействия исполнительного органа в целях предупреждения коррупции с правоохранительными органами, органами, осуществляющими государственный контроль (надзор);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2) в отношении государственных учреждений и организаций: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а) определение подразделений или должностных лиц, ответственных за профилактику коррупционных и иных правонарушений;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б) разработка, принятие и реализация плана мероприятий по противодействию коррупции в государственном учреждении и организации, иных локальных нормативных актов в сфере противодействия коррупции, в том числе принятие кодекса этики и служебного поведения работников государственного учреждения и организации;</w:t>
      </w:r>
    </w:p>
    <w:p w:rsidR="000D11A2" w:rsidRDefault="000D11A2">
      <w:pPr>
        <w:pStyle w:val="ConsPlusNormal"/>
        <w:spacing w:before="220"/>
        <w:ind w:firstLine="540"/>
        <w:jc w:val="both"/>
      </w:pPr>
      <w:proofErr w:type="gramStart"/>
      <w:r>
        <w:t xml:space="preserve">в) размещение и наполнение раздела официального сайта государственного учреждения и организации в информационно-телекоммуникационной сети "Интернет", посвященного вопросам противодействия коррупции, а в случае его отсутствия - страницы курирующего исполнительного органа на официальном сайте Правительства Архангельской области в информационно-телекоммуникационной сети "Интернет" с учетом </w:t>
      </w:r>
      <w:hyperlink r:id="rId15">
        <w:r>
          <w:rPr>
            <w:color w:val="0000FF"/>
          </w:rPr>
          <w:t>требований</w:t>
        </w:r>
      </w:hyperlink>
      <w:r>
        <w:t xml:space="preserve">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Федерации, Пенсионного</w:t>
      </w:r>
      <w:proofErr w:type="gramEnd"/>
      <w:r>
        <w:t xml:space="preserve"> </w:t>
      </w:r>
      <w:proofErr w:type="gramStart"/>
      <w:r>
        <w:t>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 (компаний), иных организаций, созданных на основании федеральных законов, утвержденных приказом Министерства труда и социальной защиты Российской Федерации от 7 октября 2013 года N 530н, и установленных указом Губернатора Архангельской области от 24 июля 2015 года N 84-у "О мерах по совершенствованию организации деятельности в области</w:t>
      </w:r>
      <w:proofErr w:type="gramEnd"/>
      <w:r>
        <w:t xml:space="preserve"> противодействия коррупции";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г) соблюдение руководителями и работниками государственных учреждений, организаций требований, установленных в целях противодействия коррупции;</w:t>
      </w:r>
    </w:p>
    <w:p w:rsidR="000D11A2" w:rsidRDefault="000D11A2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консультирование и обучение руководителей и работников государственных учреждений и организаций по вопросам профилактики и противодействия коррупции;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 xml:space="preserve">е) организация </w:t>
      </w:r>
      <w:proofErr w:type="spellStart"/>
      <w:r>
        <w:t>антикоррупционного</w:t>
      </w:r>
      <w:proofErr w:type="spellEnd"/>
      <w:r>
        <w:t xml:space="preserve"> просвещения в государственном учреждении, организации;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lastRenderedPageBreak/>
        <w:t xml:space="preserve">ж) проведение оценки коррупционных рисков в целях актуализации и выявления сфер деятельности государственного учреждения, организации, наиболее подверженных таким рискам, разработка соответствующих </w:t>
      </w:r>
      <w:proofErr w:type="spellStart"/>
      <w:r>
        <w:t>антикоррупционных</w:t>
      </w:r>
      <w:proofErr w:type="spellEnd"/>
      <w:r>
        <w:t xml:space="preserve"> мер;</w:t>
      </w:r>
    </w:p>
    <w:p w:rsidR="000D11A2" w:rsidRDefault="000D11A2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>) соблюдение законодательства Российской Федерации о противодействии коррупции и законодательства Архангельской области при осуществлении финансово-хозяйственной деятельности;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и) наличие документов и информации о реализованных мерах по противодействию и профилактике коррупционных правонарушений в государственном учреждении, организации и достигнутых результатах;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к) осуществление взаимодействия государственного учреждения, организации в целях предупреждения коррупции с правоохранительными органами, органами, осуществляющими государственный контроль (надзор).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Плановые проверки могут проводиться как по всем, так и по отдельным направлениям контроля, предусмотренным настоящим пунктом.</w:t>
      </w:r>
    </w:p>
    <w:p w:rsidR="000D11A2" w:rsidRDefault="000D11A2">
      <w:pPr>
        <w:pStyle w:val="ConsPlusNormal"/>
      </w:pPr>
    </w:p>
    <w:p w:rsidR="000D11A2" w:rsidRDefault="000D11A2">
      <w:pPr>
        <w:pStyle w:val="ConsPlusTitle"/>
        <w:jc w:val="center"/>
        <w:outlineLvl w:val="2"/>
      </w:pPr>
      <w:r>
        <w:t>Проведение внеплановой проверки</w:t>
      </w: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ind w:firstLine="540"/>
        <w:jc w:val="both"/>
      </w:pPr>
      <w:bookmarkStart w:id="3" w:name="P148"/>
      <w:bookmarkEnd w:id="3"/>
      <w:r>
        <w:t>19. Внеплановая проверка проводится: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1) по решению Губернатора Архангельской области;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2) по решению первого заместителя Губернатора Архангельской области, первого заместителя Губернатора Архангельской области - председателя Правительства Архангельской области, заместителя председателя Правительства Архангельской области - в отношении исполнительных органов, находящихся в их ведении в соответствии со структурой исполнительных органов государственной власти Архангельской области, утверждаемой указом Губернатора Архангельской области;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3) по решению руководителя курирующего исполнительного органа - в отношении государственных учреждений и организаций;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4) по решению комиссии по координации работы по противодействию коррупции в Архангельской области.</w:t>
      </w:r>
    </w:p>
    <w:p w:rsidR="000D11A2" w:rsidRDefault="000D11A2">
      <w:pPr>
        <w:pStyle w:val="ConsPlusNormal"/>
        <w:spacing w:before="220"/>
        <w:ind w:firstLine="540"/>
        <w:jc w:val="both"/>
      </w:pPr>
      <w:bookmarkStart w:id="4" w:name="P153"/>
      <w:bookmarkEnd w:id="4"/>
      <w:r>
        <w:t>20. Основанием для проведения внеплановой проверки является достаточная информация о несоблюдении в исполнительном органе, государственном учреждении, организации законодательства Российской Федерации и законодательства Архангельской области о противодействии коррупции, представленная в письменном виде:</w:t>
      </w:r>
    </w:p>
    <w:p w:rsidR="000D11A2" w:rsidRDefault="000D11A2">
      <w:pPr>
        <w:pStyle w:val="ConsPlusNormal"/>
        <w:spacing w:before="220"/>
        <w:ind w:firstLine="540"/>
        <w:jc w:val="both"/>
      </w:pPr>
      <w:proofErr w:type="gramStart"/>
      <w:r>
        <w:t>1) правоохранительными органами, органами государственной власти Архангельской области и иными государственными органами Архангельской области, органами местного самоуправления муниципальных образований Архангельской области;</w:t>
      </w:r>
      <w:proofErr w:type="gramEnd"/>
    </w:p>
    <w:p w:rsidR="000D11A2" w:rsidRDefault="000D11A2">
      <w:pPr>
        <w:pStyle w:val="ConsPlusNormal"/>
        <w:spacing w:before="220"/>
        <w:ind w:firstLine="540"/>
        <w:jc w:val="both"/>
      </w:pPr>
      <w:r>
        <w:t>2) исполнительными органами, государственными учреждениями и организациями, в том числе работниками подразделений кадровых служб по профилактике коррупционных и иных правонарушений либо должностными лицами, осуществляющими кадровую работу и ответственными за работу по профилактике коррупционных и иных правонарушений;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3) постоянно действующими руководящими органами политических партий (их региональных отделений)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lastRenderedPageBreak/>
        <w:t>4) Общественной палатой Архангельской области;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5) общероссийскими и региональными средствами массовой информации;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6) гражданами и организациями.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21. Управление не менее чем за три рабочих дня до дня начала проведения внеплановой проверки направляет в исполнительный орган, государственное учреждение или организацию письменное уведомление с приложением копии приказа.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Руководитель исполнительного органа, государственного учреждения или организации в срок, указанный в приказе, обязан направить в управление документы и информацию, представление которых необходимо для проведения проверки.</w:t>
      </w:r>
    </w:p>
    <w:p w:rsidR="000D11A2" w:rsidRDefault="000D11A2">
      <w:pPr>
        <w:pStyle w:val="ConsPlusNormal"/>
        <w:ind w:firstLine="540"/>
        <w:jc w:val="both"/>
      </w:pPr>
    </w:p>
    <w:p w:rsidR="000D11A2" w:rsidRDefault="000D11A2">
      <w:pPr>
        <w:pStyle w:val="ConsPlusTitle"/>
        <w:jc w:val="center"/>
        <w:outlineLvl w:val="1"/>
      </w:pPr>
      <w:r>
        <w:t>III. Права и обязанности должностных лиц, проводящих</w:t>
      </w:r>
    </w:p>
    <w:p w:rsidR="000D11A2" w:rsidRDefault="000D11A2">
      <w:pPr>
        <w:pStyle w:val="ConsPlusTitle"/>
        <w:jc w:val="center"/>
      </w:pPr>
      <w:r>
        <w:t>проверку, руководителей и работников исполнительного органа,</w:t>
      </w:r>
    </w:p>
    <w:p w:rsidR="000D11A2" w:rsidRDefault="000D11A2">
      <w:pPr>
        <w:pStyle w:val="ConsPlusTitle"/>
        <w:jc w:val="center"/>
      </w:pPr>
      <w:r>
        <w:t>государственного учреждения, организации</w:t>
      </w: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ind w:firstLine="540"/>
        <w:jc w:val="both"/>
      </w:pPr>
      <w:r>
        <w:t>22. Должностные лица, проводящие проверку, обязаны: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1) руководствоваться законодательством Российской Федерации и законодательством Архангельской области;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 xml:space="preserve">2) проводить проверку на основании и в порядке, предусмотренном </w:t>
      </w:r>
      <w:hyperlink w:anchor="P68">
        <w:r>
          <w:rPr>
            <w:color w:val="0000FF"/>
          </w:rPr>
          <w:t>разделом II</w:t>
        </w:r>
      </w:hyperlink>
      <w:r>
        <w:t xml:space="preserve"> настоящего Порядка;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3) не препятствовать присутствию работников и руководителей исполнительного органа, государственного учреждения и организации при проведении проверки;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4) давать разъяснения по вопросам, относящимся к предмету проверки;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5) знакомить руководителей исполнительного органа, государственного учреждения и организации с результатами проверки.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23. Должностные лица, проводящие проверку, имеют право: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1) запрашивать документы, информации, объяснения (письменные или устные) от должностных лиц или работников, если они являются объектами проверки;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2) получать на безвозмездной основе информацию, необходимую для осуществления проверки (документы, материалы и информация, необходимые для проведения проверки, должны представляться в подлиннике или копиях, заверенных в установленном законодательством Российской Федерации порядке);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3) в том числе при проведении выездных проверок: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а) посещать исполнительные органы, государственные учреждения, организации при предъявлении документа, удостоверяющего личность, и приказа с учетом установленного режима работы исполнительного органа, государственного учреждения, организации;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 xml:space="preserve">б) использовать в служебных целях в ходе проведения </w:t>
      </w:r>
      <w:proofErr w:type="gramStart"/>
      <w:r>
        <w:t>проверки</w:t>
      </w:r>
      <w:proofErr w:type="gramEnd"/>
      <w:r>
        <w:t xml:space="preserve"> принадлежащие им помещения, средства связи, компьютеры и оргтехнику;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в) проводить с работниками и руководителями исполнительного органа, государственного учреждения и организации в пределах подлежащих проверке направлений контроля беседы и получать от них пояснения (информацию);</w:t>
      </w:r>
    </w:p>
    <w:p w:rsidR="000D11A2" w:rsidRDefault="000D11A2">
      <w:pPr>
        <w:pStyle w:val="ConsPlusNormal"/>
        <w:spacing w:before="220"/>
        <w:ind w:firstLine="540"/>
        <w:jc w:val="both"/>
      </w:pPr>
      <w:proofErr w:type="gramStart"/>
      <w:r>
        <w:lastRenderedPageBreak/>
        <w:t>г) осуществлять в пределах своей компетенции взаимодействие с правоохранительными органами, иными федеральными органами государственной власти, органами государственной власти Архангельской области и иными государственными органами Архангельской области, органами местного самоуправления муниципальных образований Архангельской области, государственными учреждениями, муниципальными учреждениями муниципальных образований Архангельской области, гражданами, институтами гражданского общества, средствами массовой информации, научными и иные организациями;</w:t>
      </w:r>
      <w:proofErr w:type="gramEnd"/>
    </w:p>
    <w:p w:rsidR="000D11A2" w:rsidRDefault="000D11A2">
      <w:pPr>
        <w:pStyle w:val="ConsPlusNormal"/>
        <w:spacing w:before="220"/>
        <w:ind w:firstLine="540"/>
        <w:jc w:val="both"/>
      </w:pPr>
      <w:proofErr w:type="spellStart"/>
      <w:proofErr w:type="gramStart"/>
      <w:r>
        <w:t>д</w:t>
      </w:r>
      <w:proofErr w:type="spellEnd"/>
      <w:r>
        <w:t>) подготавливать в установленном порядке запросы в правоохранительные органы, иные федеральные органы государственной власти, в органы государственной власти Архангельской области и иные государственные органы Архангельской области, органы местного самоуправления муниципальных образований Архангельской области, государственные учреждения, муниципальные учреждения муниципальных образований Архангельской области, иные организации и общественные объединения об имеющихся у них сведениях о соблюдении в исполнительных органах, государственных учреждениях, организациях законодательства</w:t>
      </w:r>
      <w:proofErr w:type="gramEnd"/>
      <w:r>
        <w:t xml:space="preserve"> Российской Федерации и законодательства Архангельской области о противодействии коррупции, а также о реализации в организациях мер по профилактике коррупционных правонарушений (в том числе с использованием государственной информационной системы в области противодействия коррупции "Посейдон").</w:t>
      </w:r>
    </w:p>
    <w:p w:rsidR="000D11A2" w:rsidRDefault="000D11A2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указа</w:t>
        </w:r>
      </w:hyperlink>
      <w:r>
        <w:t xml:space="preserve"> Губернатора Архангельской области от 30.05.2022 N 77-у)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24. Должностные лица, проводящие проверку, не вправе: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1) требовать представления документов, информации, если они не являются объектами проверки, а также изымать оригиналы таких документов;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2) распространять информацию, полученную в результате проведения проверки и составляющую коммерческую, служебную, иную охраняемую законом тайну, за исключением случаев, предусмотренных законодательством Российской Федерации;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3) превышать установленные сроки проведения проверки.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25. Руководители и работники исполнительного органа, государственного учреждения, организации, в котором проводится проверка, имеют право: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1) получать от должностных лиц, принимающих участие в проведении проверки, информацию, которая относится к проведению проверки и представление которой предусмотрено настоящим Положением;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2) давать устные или письменные пояснения по обстоятельствам, связанным с направлениями проверки, представлять иные документы, в том числе для приобщения их к материалам проверки;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3) обжаловать результаты проверки и действия (бездействие) должностных лиц органа управления и исполнительного органа, проводивших проверку;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4) в том числе при проведении выездной проверки непосредственно присутствовать при ее проведении.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26. Руководители и работники исполнительного органа, государственного учреждения, организации, в котором проводится проверка, обязаны: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1) беспрепятственно допускать должностных лиц управления и исполнительных органов, проводящих проверку, в здания и помещения (на территорию), занимаемые исполнительным органом, государственным учреждением, организацией;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lastRenderedPageBreak/>
        <w:t>2) предоставлять должностным лицам, принимающим участие в проведении проверки, документы и иную информацию, необходимую для проведения проверки;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3) предоставлять должностным лицам органа по профилактике коррупционных правонарушений, осуществляющим проверку, возможность использовать в служебных целях средства связи, компьютеры и оргтехнику, принадлежащие исполнительному органу, государственному учреждению, организации;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4) давать объяснения должностным лицам управления и исполнительных органов, осуществляющим проверку, представлять в пределах предмета контроля дополнительные документы и материалы.</w:t>
      </w:r>
    </w:p>
    <w:p w:rsidR="000D11A2" w:rsidRDefault="000D11A2">
      <w:pPr>
        <w:pStyle w:val="ConsPlusNormal"/>
        <w:ind w:firstLine="540"/>
        <w:jc w:val="both"/>
      </w:pPr>
    </w:p>
    <w:p w:rsidR="000D11A2" w:rsidRDefault="000D11A2">
      <w:pPr>
        <w:pStyle w:val="ConsPlusTitle"/>
        <w:jc w:val="center"/>
        <w:outlineLvl w:val="1"/>
      </w:pPr>
      <w:r>
        <w:t>IV. Оформление результатов проверки</w:t>
      </w: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ind w:firstLine="540"/>
        <w:jc w:val="both"/>
      </w:pPr>
      <w:r>
        <w:t xml:space="preserve">27. По результатам проведения проверки составляется </w:t>
      </w:r>
      <w:hyperlink w:anchor="P297">
        <w:r>
          <w:rPr>
            <w:color w:val="0000FF"/>
          </w:rPr>
          <w:t>акт</w:t>
        </w:r>
      </w:hyperlink>
      <w:r>
        <w:t xml:space="preserve"> проверки по форме согласно приложению N 2 к настоящему Порядку на бумажном носителе в двух экземплярах, который подписывается должностными лицами, проводившими проверку, и руководителем управления.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К акту проверки прилагаются объяснения работников и руководителей исполнительного органа, государственного учреждения и организации, иные документы, материалы или их копии, связанные с результатами проверки.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Один экземпляр акта проверки в течение 10 рабочих дней со дня окончания проверки направляется руководителю исполнительного органа, государственного учреждения, организации, в которых проводилась проверка. В случае проведения проверки в государственном учреждении, организации копия акта проверки направляется также в курирующий исполнительный орган.</w:t>
      </w:r>
    </w:p>
    <w:p w:rsidR="000D11A2" w:rsidRDefault="000D11A2">
      <w:pPr>
        <w:pStyle w:val="ConsPlusNormal"/>
        <w:spacing w:before="220"/>
        <w:ind w:firstLine="540"/>
        <w:jc w:val="both"/>
      </w:pPr>
      <w:bookmarkStart w:id="5" w:name="P203"/>
      <w:bookmarkEnd w:id="5"/>
      <w:r>
        <w:t xml:space="preserve">28. </w:t>
      </w:r>
      <w:proofErr w:type="gramStart"/>
      <w:r>
        <w:t>В случае несогласия с результатами проверки руководитель исполнительного органа, государственного учреждения, организации вправе в течение семи рабочих дней со дня получения акта проверки направить в управление письменные замечания (возражения, пояснения) в отношении акта проверки в целом или его отдельных положений с приложением документов и информации, подтверждающих обоснованность таких замечаний (возражений, пояснений).</w:t>
      </w:r>
      <w:proofErr w:type="gramEnd"/>
    </w:p>
    <w:p w:rsidR="000D11A2" w:rsidRDefault="000D11A2">
      <w:pPr>
        <w:pStyle w:val="ConsPlusNormal"/>
        <w:spacing w:before="220"/>
        <w:ind w:firstLine="540"/>
        <w:jc w:val="both"/>
      </w:pPr>
      <w:r>
        <w:t>Замечания (возражения, пояснения) подлежат рассмотрению руководителем управления в течение 10 рабочих дней со дня их поступления.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По результатам рассмотрения замечаний (возражений, пояснений) руководитель управления принимает одно из следующих решений: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1) о принятии замечаний (возражений, пояснений);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2) об отказе в принятии замечаний (возражений, пояснений).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29. Мотивированный ответ о результатах рассмотрения замечаний (возражений, пояснений) направляется в течение пяти рабочих дней со дня их рассмотрения в исполнительный орган, государственное учреждение, организацию.</w:t>
      </w:r>
    </w:p>
    <w:p w:rsidR="000D11A2" w:rsidRDefault="000D11A2">
      <w:pPr>
        <w:pStyle w:val="ConsPlusNormal"/>
        <w:ind w:firstLine="540"/>
        <w:jc w:val="both"/>
      </w:pPr>
    </w:p>
    <w:p w:rsidR="000D11A2" w:rsidRDefault="000D11A2">
      <w:pPr>
        <w:pStyle w:val="ConsPlusTitle"/>
        <w:jc w:val="center"/>
        <w:outlineLvl w:val="1"/>
      </w:pPr>
      <w:r>
        <w:t>V. Меры, принимаемые в отношении фактов нарушений,</w:t>
      </w:r>
    </w:p>
    <w:p w:rsidR="000D11A2" w:rsidRDefault="000D11A2">
      <w:pPr>
        <w:pStyle w:val="ConsPlusTitle"/>
        <w:jc w:val="center"/>
      </w:pPr>
      <w:proofErr w:type="gramStart"/>
      <w:r>
        <w:t>выявленных</w:t>
      </w:r>
      <w:proofErr w:type="gramEnd"/>
      <w:r>
        <w:t xml:space="preserve"> при осуществлении контроля</w:t>
      </w: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ind w:firstLine="540"/>
        <w:jc w:val="both"/>
      </w:pPr>
      <w:r>
        <w:t xml:space="preserve">30. </w:t>
      </w:r>
      <w:proofErr w:type="gramStart"/>
      <w:r>
        <w:t xml:space="preserve">При выявлении по результатам осуществления контроля нарушений требований законодательства Российской Федерации и законодательства Архангельской области о противодействии коррупции управление в течение 20 рабочих дней со дня составления акта проверки направляет уведомление о необходимости устранения выявленных нарушений в </w:t>
      </w:r>
      <w:r>
        <w:lastRenderedPageBreak/>
        <w:t>исполнительный орган, государственное учреждение, организацию, а в случае проведения проверки в государственном учреждении, организации - в курирующий исполнительный орган.</w:t>
      </w:r>
      <w:proofErr w:type="gramEnd"/>
    </w:p>
    <w:p w:rsidR="000D11A2" w:rsidRDefault="000D11A2">
      <w:pPr>
        <w:pStyle w:val="ConsPlusNormal"/>
        <w:spacing w:before="220"/>
        <w:ind w:firstLine="540"/>
        <w:jc w:val="both"/>
      </w:pPr>
      <w:r>
        <w:t xml:space="preserve">31. Исполнительный орган, государственное учреждение, организация в течение 30 рабочих дней со дня получения уведомления, указанного в </w:t>
      </w:r>
      <w:hyperlink w:anchor="P203">
        <w:r>
          <w:rPr>
            <w:color w:val="0000FF"/>
          </w:rPr>
          <w:t>пункте 28</w:t>
        </w:r>
      </w:hyperlink>
      <w:r>
        <w:t xml:space="preserve"> настоящего Порядка, извещают управление о принятых (планируемых к принятию) мерах об устранении выявленных нарушений в письменном виде. В случае непринятия мер по устранению выявленных в результате проведения проверок нарушений в срок, предусмотренный настоящим пунктом, информация о непринятии указанных мер направляется управлением руководителю администрации Губернатора и Правительства.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32. При выявлении в результате проведения плановых и внеплановых проверок факта совершения действия (бездействия), содержащего признаки преступления или административного правонарушения, информация о таком факте и (или) документы, подтверждающие такой факт, в течение трех рабочих дней со дня выявления такого факта направляются управлением в правоохранительные органы в соответствии с их компетенцией.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33. Информация о проверках, проведенных в течение отчетного года, указывается в ежегодном докладе о деятельности в области противодействия коррупции.</w:t>
      </w:r>
    </w:p>
    <w:p w:rsidR="000D11A2" w:rsidRDefault="000D11A2">
      <w:pPr>
        <w:pStyle w:val="ConsPlusNormal"/>
        <w:spacing w:before="220"/>
        <w:ind w:firstLine="540"/>
        <w:jc w:val="both"/>
      </w:pPr>
      <w:r>
        <w:t>34. Материалы проверок хранятся в управлении в течение трех лет со дня окончания проверки.</w:t>
      </w: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jc w:val="right"/>
        <w:outlineLvl w:val="1"/>
      </w:pPr>
      <w:r>
        <w:t>Приложение N 1</w:t>
      </w:r>
    </w:p>
    <w:p w:rsidR="000D11A2" w:rsidRDefault="000D11A2">
      <w:pPr>
        <w:pStyle w:val="ConsPlusNormal"/>
        <w:jc w:val="right"/>
      </w:pPr>
      <w:r>
        <w:t>к Порядку осуществления контроля</w:t>
      </w:r>
    </w:p>
    <w:p w:rsidR="000D11A2" w:rsidRDefault="000D11A2">
      <w:pPr>
        <w:pStyle w:val="ConsPlusNormal"/>
        <w:jc w:val="right"/>
      </w:pPr>
      <w:r>
        <w:t>за соблюдением законодательства</w:t>
      </w:r>
    </w:p>
    <w:p w:rsidR="000D11A2" w:rsidRDefault="000D11A2">
      <w:pPr>
        <w:pStyle w:val="ConsPlusNormal"/>
        <w:jc w:val="right"/>
      </w:pPr>
      <w:r>
        <w:t>Российской Федерации и законодательства</w:t>
      </w:r>
    </w:p>
    <w:p w:rsidR="000D11A2" w:rsidRDefault="000D11A2">
      <w:pPr>
        <w:pStyle w:val="ConsPlusNormal"/>
        <w:jc w:val="right"/>
      </w:pPr>
      <w:r>
        <w:t>Архангельской области о противодействии</w:t>
      </w:r>
    </w:p>
    <w:p w:rsidR="000D11A2" w:rsidRDefault="000D11A2">
      <w:pPr>
        <w:pStyle w:val="ConsPlusNormal"/>
        <w:jc w:val="right"/>
      </w:pPr>
      <w:r>
        <w:t>коррупции в исполнительных органах</w:t>
      </w:r>
    </w:p>
    <w:p w:rsidR="000D11A2" w:rsidRDefault="000D11A2">
      <w:pPr>
        <w:pStyle w:val="ConsPlusNormal"/>
        <w:jc w:val="right"/>
      </w:pPr>
      <w:r>
        <w:t>государственной власти Архангельской</w:t>
      </w:r>
    </w:p>
    <w:p w:rsidR="000D11A2" w:rsidRDefault="000D11A2">
      <w:pPr>
        <w:pStyle w:val="ConsPlusNormal"/>
        <w:jc w:val="right"/>
      </w:pPr>
      <w:r>
        <w:t>области, государственных учреждениях</w:t>
      </w:r>
    </w:p>
    <w:p w:rsidR="000D11A2" w:rsidRDefault="000D11A2">
      <w:pPr>
        <w:pStyle w:val="ConsPlusNormal"/>
        <w:jc w:val="right"/>
      </w:pPr>
      <w:r>
        <w:t xml:space="preserve">Архангельской области, </w:t>
      </w:r>
      <w:proofErr w:type="gramStart"/>
      <w:r>
        <w:t>подведомственных</w:t>
      </w:r>
      <w:proofErr w:type="gramEnd"/>
    </w:p>
    <w:p w:rsidR="000D11A2" w:rsidRDefault="000D11A2">
      <w:pPr>
        <w:pStyle w:val="ConsPlusNormal"/>
        <w:jc w:val="right"/>
      </w:pPr>
      <w:r>
        <w:t>исполнительным органам государственной власти</w:t>
      </w:r>
    </w:p>
    <w:p w:rsidR="000D11A2" w:rsidRDefault="000D11A2">
      <w:pPr>
        <w:pStyle w:val="ConsPlusNormal"/>
        <w:jc w:val="right"/>
      </w:pPr>
      <w:r>
        <w:t>Архангельской области, иных организациях,</w:t>
      </w:r>
    </w:p>
    <w:p w:rsidR="000D11A2" w:rsidRDefault="000D11A2">
      <w:pPr>
        <w:pStyle w:val="ConsPlusNormal"/>
        <w:jc w:val="right"/>
      </w:pPr>
      <w:r>
        <w:t>созданных для выполнения задач, поставленных</w:t>
      </w:r>
    </w:p>
    <w:p w:rsidR="000D11A2" w:rsidRDefault="000D11A2">
      <w:pPr>
        <w:pStyle w:val="ConsPlusNormal"/>
        <w:jc w:val="right"/>
      </w:pPr>
      <w:r>
        <w:t xml:space="preserve">перед исполнительными органами </w:t>
      </w:r>
      <w:proofErr w:type="gramStart"/>
      <w:r>
        <w:t>государственной</w:t>
      </w:r>
      <w:proofErr w:type="gramEnd"/>
    </w:p>
    <w:p w:rsidR="000D11A2" w:rsidRDefault="000D11A2">
      <w:pPr>
        <w:pStyle w:val="ConsPlusNormal"/>
        <w:jc w:val="right"/>
      </w:pPr>
      <w:r>
        <w:t>власти Архангельской области, а также</w:t>
      </w:r>
    </w:p>
    <w:p w:rsidR="000D11A2" w:rsidRDefault="000D11A2">
      <w:pPr>
        <w:pStyle w:val="ConsPlusNormal"/>
        <w:jc w:val="right"/>
      </w:pPr>
      <w:r>
        <w:t>за реализацией в них мер по профилактике</w:t>
      </w:r>
    </w:p>
    <w:p w:rsidR="000D11A2" w:rsidRDefault="000D11A2">
      <w:pPr>
        <w:pStyle w:val="ConsPlusNormal"/>
        <w:jc w:val="right"/>
      </w:pPr>
      <w:r>
        <w:t>коррупционных правонарушений</w:t>
      </w:r>
    </w:p>
    <w:p w:rsidR="000D11A2" w:rsidRDefault="000D11A2">
      <w:pPr>
        <w:pStyle w:val="ConsPlusNormal"/>
        <w:jc w:val="right"/>
      </w:pPr>
    </w:p>
    <w:p w:rsidR="000D11A2" w:rsidRDefault="000D11A2">
      <w:pPr>
        <w:pStyle w:val="ConsPlusNormal"/>
        <w:jc w:val="right"/>
      </w:pPr>
      <w:r>
        <w:t>(форма)</w:t>
      </w:r>
    </w:p>
    <w:p w:rsidR="000D11A2" w:rsidRDefault="000D11A2">
      <w:pPr>
        <w:pStyle w:val="ConsPlusNormal"/>
        <w:jc w:val="right"/>
      </w:pPr>
    </w:p>
    <w:p w:rsidR="000D11A2" w:rsidRDefault="000D11A2">
      <w:pPr>
        <w:pStyle w:val="ConsPlusTitle"/>
        <w:jc w:val="center"/>
      </w:pPr>
      <w:bookmarkStart w:id="6" w:name="P242"/>
      <w:bookmarkEnd w:id="6"/>
      <w:r>
        <w:t>ПЛАН</w:t>
      </w:r>
    </w:p>
    <w:p w:rsidR="000D11A2" w:rsidRDefault="000D11A2">
      <w:pPr>
        <w:pStyle w:val="ConsPlusTitle"/>
        <w:jc w:val="center"/>
      </w:pPr>
      <w:r>
        <w:t>проверок за соблюдением законодательства</w:t>
      </w:r>
    </w:p>
    <w:p w:rsidR="000D11A2" w:rsidRDefault="000D11A2">
      <w:pPr>
        <w:pStyle w:val="ConsPlusTitle"/>
        <w:jc w:val="center"/>
      </w:pPr>
      <w:r>
        <w:t>Российской Федерации и законодательства Архангельской</w:t>
      </w:r>
    </w:p>
    <w:p w:rsidR="000D11A2" w:rsidRDefault="000D11A2">
      <w:pPr>
        <w:pStyle w:val="ConsPlusTitle"/>
        <w:jc w:val="center"/>
      </w:pPr>
      <w:r>
        <w:t>области о противодействии коррупции в исполнительных органах</w:t>
      </w:r>
    </w:p>
    <w:p w:rsidR="000D11A2" w:rsidRDefault="000D11A2">
      <w:pPr>
        <w:pStyle w:val="ConsPlusTitle"/>
        <w:jc w:val="center"/>
      </w:pPr>
      <w:r>
        <w:t>государственной власти Архангельской области,</w:t>
      </w:r>
    </w:p>
    <w:p w:rsidR="000D11A2" w:rsidRDefault="000D11A2">
      <w:pPr>
        <w:pStyle w:val="ConsPlusTitle"/>
        <w:jc w:val="center"/>
      </w:pPr>
      <w:r>
        <w:t xml:space="preserve">государственных </w:t>
      </w:r>
      <w:proofErr w:type="gramStart"/>
      <w:r>
        <w:t>учреждениях</w:t>
      </w:r>
      <w:proofErr w:type="gramEnd"/>
      <w:r>
        <w:t xml:space="preserve"> Архангельской области,</w:t>
      </w:r>
    </w:p>
    <w:p w:rsidR="000D11A2" w:rsidRDefault="000D11A2">
      <w:pPr>
        <w:pStyle w:val="ConsPlusTitle"/>
        <w:jc w:val="center"/>
      </w:pPr>
      <w:proofErr w:type="gramStart"/>
      <w:r>
        <w:t>подведомственных</w:t>
      </w:r>
      <w:proofErr w:type="gramEnd"/>
      <w:r>
        <w:t xml:space="preserve"> исполнительным органам государственной</w:t>
      </w:r>
    </w:p>
    <w:p w:rsidR="000D11A2" w:rsidRDefault="000D11A2">
      <w:pPr>
        <w:pStyle w:val="ConsPlusTitle"/>
        <w:jc w:val="center"/>
      </w:pPr>
      <w:r>
        <w:t>власти Архангельской области, иных организациях, созданных</w:t>
      </w:r>
    </w:p>
    <w:p w:rsidR="000D11A2" w:rsidRDefault="000D11A2">
      <w:pPr>
        <w:pStyle w:val="ConsPlusTitle"/>
        <w:jc w:val="center"/>
      </w:pPr>
      <w:r>
        <w:lastRenderedPageBreak/>
        <w:t xml:space="preserve">для выполнения задач, поставленных перед </w:t>
      </w:r>
      <w:proofErr w:type="gramStart"/>
      <w:r>
        <w:t>исполнительными</w:t>
      </w:r>
      <w:proofErr w:type="gramEnd"/>
    </w:p>
    <w:p w:rsidR="000D11A2" w:rsidRDefault="000D11A2">
      <w:pPr>
        <w:pStyle w:val="ConsPlusTitle"/>
        <w:jc w:val="center"/>
      </w:pPr>
      <w:r>
        <w:t>органами государственной власти Архангельской области,</w:t>
      </w:r>
    </w:p>
    <w:p w:rsidR="000D11A2" w:rsidRDefault="000D11A2">
      <w:pPr>
        <w:pStyle w:val="ConsPlusTitle"/>
        <w:jc w:val="center"/>
      </w:pPr>
      <w:r>
        <w:t>а также за реализацией в них мер по профилактике</w:t>
      </w:r>
    </w:p>
    <w:p w:rsidR="000D11A2" w:rsidRDefault="000D11A2">
      <w:pPr>
        <w:pStyle w:val="ConsPlusTitle"/>
        <w:jc w:val="center"/>
      </w:pPr>
      <w:r>
        <w:t>коррупционных правонарушений на ________ год</w:t>
      </w: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sectPr w:rsidR="000D11A2" w:rsidSect="00FC5E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"/>
        <w:gridCol w:w="3685"/>
        <w:gridCol w:w="1191"/>
        <w:gridCol w:w="2494"/>
        <w:gridCol w:w="1020"/>
        <w:gridCol w:w="1191"/>
        <w:gridCol w:w="1191"/>
        <w:gridCol w:w="1134"/>
        <w:gridCol w:w="1020"/>
      </w:tblGrid>
      <w:tr w:rsidR="000D11A2">
        <w:tc>
          <w:tcPr>
            <w:tcW w:w="453" w:type="dxa"/>
          </w:tcPr>
          <w:p w:rsidR="000D11A2" w:rsidRDefault="000D11A2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685" w:type="dxa"/>
          </w:tcPr>
          <w:p w:rsidR="000D11A2" w:rsidRDefault="000D11A2">
            <w:pPr>
              <w:pStyle w:val="ConsPlusNormal"/>
              <w:jc w:val="center"/>
            </w:pPr>
            <w:r>
              <w:t>Наименование исполнительного органа государственной власти Архангельской области, государственного учреждения Архангельской области, организации, созданной для выполнения задач, поставленных перед исполнительным органом государственной власти Архангельской области (далее соответственно - исполнительный орган, государственное учреждение, организация)</w:t>
            </w:r>
          </w:p>
        </w:tc>
        <w:tc>
          <w:tcPr>
            <w:tcW w:w="1191" w:type="dxa"/>
          </w:tcPr>
          <w:p w:rsidR="000D11A2" w:rsidRDefault="000D11A2">
            <w:pPr>
              <w:pStyle w:val="ConsPlusNormal"/>
              <w:jc w:val="center"/>
            </w:pPr>
            <w:r>
              <w:t>Место нахождения и адрес исполнительного органа, государственного учреждения, организации</w:t>
            </w:r>
          </w:p>
        </w:tc>
        <w:tc>
          <w:tcPr>
            <w:tcW w:w="2494" w:type="dxa"/>
          </w:tcPr>
          <w:p w:rsidR="000D11A2" w:rsidRDefault="000D11A2">
            <w:pPr>
              <w:pStyle w:val="ConsPlusNormal"/>
              <w:jc w:val="center"/>
            </w:pPr>
            <w:r>
              <w:t>Наименование исполнительного органа, осуществляющего функции и полномочия учредителя в отношении государственного учреждения, либо для выполнения задач которых создана соответствующая организация</w:t>
            </w:r>
          </w:p>
        </w:tc>
        <w:tc>
          <w:tcPr>
            <w:tcW w:w="1020" w:type="dxa"/>
          </w:tcPr>
          <w:p w:rsidR="000D11A2" w:rsidRDefault="000D11A2">
            <w:pPr>
              <w:pStyle w:val="ConsPlusNormal"/>
              <w:jc w:val="center"/>
            </w:pPr>
            <w:r>
              <w:t>Сроки проведения проверки</w:t>
            </w:r>
          </w:p>
        </w:tc>
        <w:tc>
          <w:tcPr>
            <w:tcW w:w="1191" w:type="dxa"/>
          </w:tcPr>
          <w:p w:rsidR="000D11A2" w:rsidRDefault="000D11A2">
            <w:pPr>
              <w:pStyle w:val="ConsPlusNormal"/>
              <w:jc w:val="center"/>
            </w:pPr>
            <w:r>
              <w:t>Форма проверки (документарная, выездная)</w:t>
            </w:r>
          </w:p>
        </w:tc>
        <w:tc>
          <w:tcPr>
            <w:tcW w:w="1191" w:type="dxa"/>
          </w:tcPr>
          <w:p w:rsidR="000D11A2" w:rsidRDefault="000D11A2">
            <w:pPr>
              <w:pStyle w:val="ConsPlusNormal"/>
              <w:jc w:val="center"/>
            </w:pPr>
            <w:r>
              <w:t>Должностные лица, принимающие участие в проведении проверки</w:t>
            </w:r>
          </w:p>
        </w:tc>
        <w:tc>
          <w:tcPr>
            <w:tcW w:w="1134" w:type="dxa"/>
          </w:tcPr>
          <w:p w:rsidR="000D11A2" w:rsidRDefault="000D11A2">
            <w:pPr>
              <w:pStyle w:val="ConsPlusNormal"/>
              <w:jc w:val="center"/>
            </w:pPr>
            <w:r>
              <w:t>Перечень направлений контроля, подлежащих проверке</w:t>
            </w:r>
          </w:p>
        </w:tc>
        <w:tc>
          <w:tcPr>
            <w:tcW w:w="1020" w:type="dxa"/>
          </w:tcPr>
          <w:p w:rsidR="000D11A2" w:rsidRDefault="000D11A2">
            <w:pPr>
              <w:pStyle w:val="ConsPlusNormal"/>
              <w:jc w:val="center"/>
            </w:pPr>
            <w:r>
              <w:t>Проверяемый период</w:t>
            </w:r>
          </w:p>
        </w:tc>
      </w:tr>
      <w:tr w:rsidR="000D11A2">
        <w:tc>
          <w:tcPr>
            <w:tcW w:w="453" w:type="dxa"/>
          </w:tcPr>
          <w:p w:rsidR="000D11A2" w:rsidRDefault="000D11A2">
            <w:pPr>
              <w:pStyle w:val="ConsPlusNormal"/>
              <w:jc w:val="both"/>
            </w:pPr>
          </w:p>
        </w:tc>
        <w:tc>
          <w:tcPr>
            <w:tcW w:w="3685" w:type="dxa"/>
          </w:tcPr>
          <w:p w:rsidR="000D11A2" w:rsidRDefault="000D11A2">
            <w:pPr>
              <w:pStyle w:val="ConsPlusNormal"/>
              <w:jc w:val="both"/>
            </w:pPr>
          </w:p>
        </w:tc>
        <w:tc>
          <w:tcPr>
            <w:tcW w:w="1191" w:type="dxa"/>
          </w:tcPr>
          <w:p w:rsidR="000D11A2" w:rsidRDefault="000D11A2">
            <w:pPr>
              <w:pStyle w:val="ConsPlusNormal"/>
              <w:jc w:val="both"/>
            </w:pPr>
          </w:p>
        </w:tc>
        <w:tc>
          <w:tcPr>
            <w:tcW w:w="2494" w:type="dxa"/>
          </w:tcPr>
          <w:p w:rsidR="000D11A2" w:rsidRDefault="000D11A2">
            <w:pPr>
              <w:pStyle w:val="ConsPlusNormal"/>
              <w:jc w:val="both"/>
            </w:pPr>
          </w:p>
        </w:tc>
        <w:tc>
          <w:tcPr>
            <w:tcW w:w="1020" w:type="dxa"/>
          </w:tcPr>
          <w:p w:rsidR="000D11A2" w:rsidRDefault="000D11A2">
            <w:pPr>
              <w:pStyle w:val="ConsPlusNormal"/>
              <w:jc w:val="both"/>
            </w:pPr>
          </w:p>
        </w:tc>
        <w:tc>
          <w:tcPr>
            <w:tcW w:w="1191" w:type="dxa"/>
          </w:tcPr>
          <w:p w:rsidR="000D11A2" w:rsidRDefault="000D11A2">
            <w:pPr>
              <w:pStyle w:val="ConsPlusNormal"/>
              <w:jc w:val="both"/>
            </w:pPr>
          </w:p>
        </w:tc>
        <w:tc>
          <w:tcPr>
            <w:tcW w:w="1191" w:type="dxa"/>
          </w:tcPr>
          <w:p w:rsidR="000D11A2" w:rsidRDefault="000D11A2">
            <w:pPr>
              <w:pStyle w:val="ConsPlusNormal"/>
              <w:jc w:val="both"/>
            </w:pPr>
          </w:p>
        </w:tc>
        <w:tc>
          <w:tcPr>
            <w:tcW w:w="1134" w:type="dxa"/>
          </w:tcPr>
          <w:p w:rsidR="000D11A2" w:rsidRDefault="000D11A2">
            <w:pPr>
              <w:pStyle w:val="ConsPlusNormal"/>
              <w:jc w:val="both"/>
            </w:pPr>
          </w:p>
        </w:tc>
        <w:tc>
          <w:tcPr>
            <w:tcW w:w="1020" w:type="dxa"/>
          </w:tcPr>
          <w:p w:rsidR="000D11A2" w:rsidRDefault="000D11A2">
            <w:pPr>
              <w:pStyle w:val="ConsPlusNormal"/>
              <w:jc w:val="both"/>
            </w:pPr>
          </w:p>
        </w:tc>
      </w:tr>
    </w:tbl>
    <w:p w:rsidR="000D11A2" w:rsidRDefault="000D11A2">
      <w:pPr>
        <w:pStyle w:val="ConsPlusNormal"/>
        <w:sectPr w:rsidR="000D11A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D11A2" w:rsidRDefault="000D11A2">
      <w:pPr>
        <w:pStyle w:val="ConsPlusNormal"/>
        <w:ind w:firstLine="540"/>
        <w:jc w:val="both"/>
      </w:pP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jc w:val="center"/>
      </w:pPr>
    </w:p>
    <w:p w:rsidR="000D11A2" w:rsidRDefault="000D11A2">
      <w:pPr>
        <w:pStyle w:val="ConsPlusNormal"/>
        <w:jc w:val="right"/>
        <w:outlineLvl w:val="1"/>
      </w:pPr>
      <w:r>
        <w:t>Приложение N 2</w:t>
      </w:r>
    </w:p>
    <w:p w:rsidR="000D11A2" w:rsidRDefault="000D11A2">
      <w:pPr>
        <w:pStyle w:val="ConsPlusNormal"/>
        <w:jc w:val="right"/>
      </w:pPr>
      <w:r>
        <w:t>к Порядку осуществления контроля</w:t>
      </w:r>
    </w:p>
    <w:p w:rsidR="000D11A2" w:rsidRDefault="000D11A2">
      <w:pPr>
        <w:pStyle w:val="ConsPlusNormal"/>
        <w:jc w:val="right"/>
      </w:pPr>
      <w:r>
        <w:t>за соблюдением законодательства</w:t>
      </w:r>
    </w:p>
    <w:p w:rsidR="000D11A2" w:rsidRDefault="000D11A2">
      <w:pPr>
        <w:pStyle w:val="ConsPlusNormal"/>
        <w:jc w:val="right"/>
      </w:pPr>
      <w:r>
        <w:t>Российской Федерации и законодательства</w:t>
      </w:r>
    </w:p>
    <w:p w:rsidR="000D11A2" w:rsidRDefault="000D11A2">
      <w:pPr>
        <w:pStyle w:val="ConsPlusNormal"/>
        <w:jc w:val="right"/>
      </w:pPr>
      <w:r>
        <w:t>Архангельской области о противодействии</w:t>
      </w:r>
    </w:p>
    <w:p w:rsidR="000D11A2" w:rsidRDefault="000D11A2">
      <w:pPr>
        <w:pStyle w:val="ConsPlusNormal"/>
        <w:jc w:val="right"/>
      </w:pPr>
      <w:r>
        <w:t>коррупции в исполнительных органах</w:t>
      </w:r>
    </w:p>
    <w:p w:rsidR="000D11A2" w:rsidRDefault="000D11A2">
      <w:pPr>
        <w:pStyle w:val="ConsPlusNormal"/>
        <w:jc w:val="right"/>
      </w:pPr>
      <w:r>
        <w:t>государственной власти Архангельской</w:t>
      </w:r>
    </w:p>
    <w:p w:rsidR="000D11A2" w:rsidRDefault="000D11A2">
      <w:pPr>
        <w:pStyle w:val="ConsPlusNormal"/>
        <w:jc w:val="right"/>
      </w:pPr>
      <w:r>
        <w:t>области, государственных учреждениях</w:t>
      </w:r>
    </w:p>
    <w:p w:rsidR="000D11A2" w:rsidRDefault="000D11A2">
      <w:pPr>
        <w:pStyle w:val="ConsPlusNormal"/>
        <w:jc w:val="right"/>
      </w:pPr>
      <w:r>
        <w:t xml:space="preserve">Архангельской области, </w:t>
      </w:r>
      <w:proofErr w:type="gramStart"/>
      <w:r>
        <w:t>подведомственных</w:t>
      </w:r>
      <w:proofErr w:type="gramEnd"/>
    </w:p>
    <w:p w:rsidR="000D11A2" w:rsidRDefault="000D11A2">
      <w:pPr>
        <w:pStyle w:val="ConsPlusNormal"/>
        <w:jc w:val="right"/>
      </w:pPr>
      <w:r>
        <w:t>исполнительным органам государственной власти</w:t>
      </w:r>
    </w:p>
    <w:p w:rsidR="000D11A2" w:rsidRDefault="000D11A2">
      <w:pPr>
        <w:pStyle w:val="ConsPlusNormal"/>
        <w:jc w:val="right"/>
      </w:pPr>
      <w:r>
        <w:t>Архангельской области, иных организациях,</w:t>
      </w:r>
    </w:p>
    <w:p w:rsidR="000D11A2" w:rsidRDefault="000D11A2">
      <w:pPr>
        <w:pStyle w:val="ConsPlusNormal"/>
        <w:jc w:val="right"/>
      </w:pPr>
      <w:r>
        <w:t>созданных для выполнения задач, поставленных</w:t>
      </w:r>
    </w:p>
    <w:p w:rsidR="000D11A2" w:rsidRDefault="000D11A2">
      <w:pPr>
        <w:pStyle w:val="ConsPlusNormal"/>
        <w:jc w:val="right"/>
      </w:pPr>
      <w:r>
        <w:t xml:space="preserve">перед исполнительными органами </w:t>
      </w:r>
      <w:proofErr w:type="gramStart"/>
      <w:r>
        <w:t>государственной</w:t>
      </w:r>
      <w:proofErr w:type="gramEnd"/>
    </w:p>
    <w:p w:rsidR="000D11A2" w:rsidRDefault="000D11A2">
      <w:pPr>
        <w:pStyle w:val="ConsPlusNormal"/>
        <w:jc w:val="right"/>
      </w:pPr>
      <w:r>
        <w:t>власти Архангельской области, а также</w:t>
      </w:r>
    </w:p>
    <w:p w:rsidR="000D11A2" w:rsidRDefault="000D11A2">
      <w:pPr>
        <w:pStyle w:val="ConsPlusNormal"/>
        <w:jc w:val="right"/>
      </w:pPr>
      <w:r>
        <w:t>за реализацией в них мер по профилактике</w:t>
      </w:r>
    </w:p>
    <w:p w:rsidR="000D11A2" w:rsidRDefault="000D11A2">
      <w:pPr>
        <w:pStyle w:val="ConsPlusNormal"/>
        <w:jc w:val="right"/>
      </w:pPr>
      <w:r>
        <w:t>коррупционных правонарушений</w:t>
      </w:r>
    </w:p>
    <w:p w:rsidR="000D11A2" w:rsidRDefault="000D11A2">
      <w:pPr>
        <w:pStyle w:val="ConsPlusNormal"/>
        <w:jc w:val="right"/>
      </w:pPr>
    </w:p>
    <w:p w:rsidR="000D11A2" w:rsidRDefault="000D11A2">
      <w:pPr>
        <w:pStyle w:val="ConsPlusNormal"/>
        <w:jc w:val="right"/>
      </w:pPr>
      <w:r>
        <w:t>(форма)</w:t>
      </w:r>
    </w:p>
    <w:p w:rsidR="000D11A2" w:rsidRDefault="000D11A2">
      <w:pPr>
        <w:pStyle w:val="ConsPlusNormal"/>
        <w:jc w:val="right"/>
      </w:pPr>
    </w:p>
    <w:p w:rsidR="000D11A2" w:rsidRDefault="000D11A2">
      <w:pPr>
        <w:pStyle w:val="ConsPlusNonformat"/>
        <w:jc w:val="both"/>
      </w:pPr>
      <w:bookmarkStart w:id="7" w:name="P297"/>
      <w:bookmarkEnd w:id="7"/>
      <w:r>
        <w:t xml:space="preserve">                               АКТ ПРОВЕРКИ</w:t>
      </w:r>
    </w:p>
    <w:p w:rsidR="000D11A2" w:rsidRDefault="000D11A2">
      <w:pPr>
        <w:pStyle w:val="ConsPlusNonformat"/>
        <w:jc w:val="both"/>
      </w:pPr>
    </w:p>
    <w:p w:rsidR="000D11A2" w:rsidRDefault="000D11A2">
      <w:pPr>
        <w:pStyle w:val="ConsPlusNonformat"/>
        <w:jc w:val="both"/>
      </w:pPr>
      <w:r>
        <w:t>____________ 20___ г.                      ________________________________</w:t>
      </w:r>
    </w:p>
    <w:p w:rsidR="000D11A2" w:rsidRDefault="000D11A2">
      <w:pPr>
        <w:pStyle w:val="ConsPlusNonformat"/>
        <w:jc w:val="both"/>
      </w:pPr>
      <w:r>
        <w:t xml:space="preserve">                                           (время и место составления акта)</w:t>
      </w:r>
    </w:p>
    <w:p w:rsidR="000D11A2" w:rsidRDefault="000D11A2">
      <w:pPr>
        <w:pStyle w:val="ConsPlusNonformat"/>
        <w:jc w:val="both"/>
      </w:pPr>
    </w:p>
    <w:p w:rsidR="000D11A2" w:rsidRDefault="000D11A2">
      <w:pPr>
        <w:pStyle w:val="ConsPlusNonformat"/>
        <w:jc w:val="both"/>
      </w:pPr>
      <w:r>
        <w:t xml:space="preserve">    На основании __________________________________________________________</w:t>
      </w:r>
    </w:p>
    <w:p w:rsidR="000D11A2" w:rsidRDefault="000D11A2">
      <w:pPr>
        <w:pStyle w:val="ConsPlusNonformat"/>
        <w:jc w:val="both"/>
      </w:pPr>
      <w:r>
        <w:t>___________________________________________________________________________</w:t>
      </w:r>
    </w:p>
    <w:p w:rsidR="000D11A2" w:rsidRDefault="000D11A2">
      <w:pPr>
        <w:pStyle w:val="ConsPlusNonformat"/>
        <w:jc w:val="both"/>
      </w:pPr>
      <w:r>
        <w:t xml:space="preserve">       </w:t>
      </w:r>
      <w:proofErr w:type="gramStart"/>
      <w:r>
        <w:t>(дата и номер приказа руководителя администрации Губернатора</w:t>
      </w:r>
      <w:proofErr w:type="gramEnd"/>
    </w:p>
    <w:p w:rsidR="000D11A2" w:rsidRDefault="000D11A2">
      <w:pPr>
        <w:pStyle w:val="ConsPlusNonformat"/>
        <w:jc w:val="both"/>
      </w:pPr>
      <w:r>
        <w:t xml:space="preserve">        и Правительства, на основании которого проведена проверка)</w:t>
      </w:r>
    </w:p>
    <w:p w:rsidR="000D11A2" w:rsidRDefault="000D11A2">
      <w:pPr>
        <w:pStyle w:val="ConsPlusNonformat"/>
        <w:jc w:val="both"/>
      </w:pPr>
      <w:r>
        <w:t>___________________________________________________________________________</w:t>
      </w:r>
    </w:p>
    <w:p w:rsidR="000D11A2" w:rsidRDefault="000D11A2">
      <w:pPr>
        <w:pStyle w:val="ConsPlusNonformat"/>
        <w:jc w:val="both"/>
      </w:pPr>
      <w:r>
        <w:t>___________________________________________________________________________</w:t>
      </w:r>
    </w:p>
    <w:p w:rsidR="000D11A2" w:rsidRDefault="000D11A2">
      <w:pPr>
        <w:pStyle w:val="ConsPlusNonformat"/>
        <w:jc w:val="both"/>
      </w:pPr>
      <w:r>
        <w:t xml:space="preserve">           (указывается дата, время и место проведения проверки)</w:t>
      </w:r>
    </w:p>
    <w:p w:rsidR="000D11A2" w:rsidRDefault="000D11A2">
      <w:pPr>
        <w:pStyle w:val="ConsPlusNonformat"/>
        <w:jc w:val="both"/>
      </w:pPr>
      <w:r>
        <w:t>проведена плановая (внеплановая), выездная (документарная) проверка</w:t>
      </w:r>
    </w:p>
    <w:p w:rsidR="000D11A2" w:rsidRDefault="000D11A2">
      <w:pPr>
        <w:pStyle w:val="ConsPlusNonformat"/>
        <w:jc w:val="both"/>
      </w:pPr>
      <w:r>
        <w:t xml:space="preserve">                       (нужное подчеркнуть)</w:t>
      </w:r>
    </w:p>
    <w:p w:rsidR="000D11A2" w:rsidRDefault="000D11A2">
      <w:pPr>
        <w:pStyle w:val="ConsPlusNonformat"/>
        <w:jc w:val="both"/>
      </w:pPr>
      <w:r>
        <w:t>___________________________________________________________________________</w:t>
      </w:r>
    </w:p>
    <w:p w:rsidR="000D11A2" w:rsidRDefault="000D11A2">
      <w:pPr>
        <w:pStyle w:val="ConsPlusNonformat"/>
        <w:jc w:val="both"/>
      </w:pPr>
      <w:r>
        <w:t>___________________________________________________________________________</w:t>
      </w:r>
    </w:p>
    <w:p w:rsidR="000D11A2" w:rsidRDefault="000D11A2">
      <w:pPr>
        <w:pStyle w:val="ConsPlusNonformat"/>
        <w:jc w:val="both"/>
      </w:pPr>
      <w:r>
        <w:t xml:space="preserve"> </w:t>
      </w:r>
      <w:proofErr w:type="gramStart"/>
      <w:r>
        <w:t>(наименование исполнительного органа государственной власти Архангельской</w:t>
      </w:r>
      <w:proofErr w:type="gramEnd"/>
    </w:p>
    <w:p w:rsidR="000D11A2" w:rsidRDefault="000D11A2">
      <w:pPr>
        <w:pStyle w:val="ConsPlusNonformat"/>
        <w:jc w:val="both"/>
      </w:pPr>
      <w:r>
        <w:t xml:space="preserve">области, государственного учреждения Архангельской области, организации, </w:t>
      </w:r>
      <w:proofErr w:type="gramStart"/>
      <w:r>
        <w:t>в</w:t>
      </w:r>
      <w:proofErr w:type="gramEnd"/>
    </w:p>
    <w:p w:rsidR="000D11A2" w:rsidRDefault="000D11A2">
      <w:pPr>
        <w:pStyle w:val="ConsPlusNonformat"/>
        <w:jc w:val="both"/>
      </w:pPr>
      <w:r>
        <w:t xml:space="preserve">                   </w:t>
      </w:r>
      <w:proofErr w:type="gramStart"/>
      <w:r>
        <w:t>отношении</w:t>
      </w:r>
      <w:proofErr w:type="gramEnd"/>
      <w:r>
        <w:t xml:space="preserve"> которых проведена проверка)</w:t>
      </w:r>
    </w:p>
    <w:p w:rsidR="000D11A2" w:rsidRDefault="000D11A2">
      <w:pPr>
        <w:pStyle w:val="ConsPlusNonformat"/>
        <w:jc w:val="both"/>
      </w:pPr>
      <w:r>
        <w:t>___________________________________________________________________________</w:t>
      </w:r>
    </w:p>
    <w:p w:rsidR="000D11A2" w:rsidRDefault="000D11A2">
      <w:pPr>
        <w:pStyle w:val="ConsPlusNonformat"/>
        <w:jc w:val="both"/>
      </w:pPr>
      <w:r>
        <w:t>___________________________________________________________________________</w:t>
      </w:r>
    </w:p>
    <w:p w:rsidR="000D11A2" w:rsidRDefault="000D11A2">
      <w:pPr>
        <w:pStyle w:val="ConsPlusNonformat"/>
        <w:jc w:val="both"/>
      </w:pPr>
      <w:r>
        <w:t xml:space="preserve">   </w:t>
      </w:r>
      <w:proofErr w:type="gramStart"/>
      <w:r>
        <w:t>(фамилии, имена, отчества (при наличии) и должности лиц, проводивших</w:t>
      </w:r>
      <w:proofErr w:type="gramEnd"/>
    </w:p>
    <w:p w:rsidR="000D11A2" w:rsidRDefault="000D11A2">
      <w:pPr>
        <w:pStyle w:val="ConsPlusNonformat"/>
        <w:jc w:val="both"/>
      </w:pPr>
      <w:r>
        <w:t xml:space="preserve">                                 проверку)</w:t>
      </w:r>
    </w:p>
    <w:p w:rsidR="000D11A2" w:rsidRDefault="000D11A2">
      <w:pPr>
        <w:pStyle w:val="ConsPlusNonformat"/>
        <w:jc w:val="both"/>
      </w:pPr>
      <w:r>
        <w:t>в присутствии _____________________________________________________________</w:t>
      </w:r>
    </w:p>
    <w:p w:rsidR="000D11A2" w:rsidRDefault="000D11A2">
      <w:pPr>
        <w:pStyle w:val="ConsPlusNonformat"/>
        <w:jc w:val="both"/>
      </w:pPr>
      <w:r>
        <w:t>__________________________________________________________________________.</w:t>
      </w:r>
    </w:p>
    <w:p w:rsidR="000D11A2" w:rsidRDefault="000D11A2">
      <w:pPr>
        <w:pStyle w:val="ConsPlusNonformat"/>
        <w:jc w:val="both"/>
      </w:pPr>
      <w:r>
        <w:t xml:space="preserve">  </w:t>
      </w:r>
      <w:proofErr w:type="gramStart"/>
      <w:r>
        <w:t>(фамилии, имена, отчества (при наличии) и должности лиц исполнительного</w:t>
      </w:r>
      <w:proofErr w:type="gramEnd"/>
    </w:p>
    <w:p w:rsidR="000D11A2" w:rsidRDefault="000D11A2">
      <w:pPr>
        <w:pStyle w:val="ConsPlusNonformat"/>
        <w:jc w:val="both"/>
      </w:pPr>
      <w:r>
        <w:t xml:space="preserve">   органа государственной власти Архангельской области, государственного</w:t>
      </w:r>
    </w:p>
    <w:p w:rsidR="000D11A2" w:rsidRDefault="000D11A2">
      <w:pPr>
        <w:pStyle w:val="ConsPlusNonformat"/>
        <w:jc w:val="both"/>
      </w:pPr>
      <w:r>
        <w:t xml:space="preserve">    учреждения Архангельской области, организации, в отношении которых</w:t>
      </w:r>
    </w:p>
    <w:p w:rsidR="000D11A2" w:rsidRDefault="000D11A2">
      <w:pPr>
        <w:pStyle w:val="ConsPlusNonformat"/>
        <w:jc w:val="both"/>
      </w:pPr>
      <w:r>
        <w:t xml:space="preserve"> проведена проверка) (заполоняется в случае проведения выездной проверки)</w:t>
      </w:r>
    </w:p>
    <w:p w:rsidR="000D11A2" w:rsidRDefault="000D11A2">
      <w:pPr>
        <w:pStyle w:val="ConsPlusNonformat"/>
        <w:jc w:val="both"/>
      </w:pPr>
      <w:r>
        <w:t xml:space="preserve">    Перечень направлений, подлежащих проверке:</w:t>
      </w:r>
    </w:p>
    <w:p w:rsidR="000D11A2" w:rsidRDefault="000D11A2">
      <w:pPr>
        <w:pStyle w:val="ConsPlusNonformat"/>
        <w:jc w:val="both"/>
      </w:pPr>
      <w:r>
        <w:t>___________________________________________________________________________</w:t>
      </w:r>
    </w:p>
    <w:p w:rsidR="000D11A2" w:rsidRDefault="000D11A2">
      <w:pPr>
        <w:pStyle w:val="ConsPlusNonformat"/>
        <w:jc w:val="both"/>
      </w:pPr>
      <w:r>
        <w:t>___________________________________________________________________________</w:t>
      </w:r>
    </w:p>
    <w:p w:rsidR="000D11A2" w:rsidRDefault="000D11A2">
      <w:pPr>
        <w:pStyle w:val="ConsPlusNonformat"/>
        <w:jc w:val="both"/>
      </w:pPr>
      <w:r>
        <w:t>________________________________________________.</w:t>
      </w:r>
    </w:p>
    <w:p w:rsidR="000D11A2" w:rsidRDefault="000D11A2">
      <w:pPr>
        <w:pStyle w:val="ConsPlusNonformat"/>
        <w:jc w:val="both"/>
      </w:pPr>
      <w:r>
        <w:t xml:space="preserve">    Проверяемый период: __________________________________________</w:t>
      </w:r>
    </w:p>
    <w:p w:rsidR="000D11A2" w:rsidRDefault="000D11A2">
      <w:pPr>
        <w:pStyle w:val="ConsPlusNonformat"/>
        <w:jc w:val="both"/>
      </w:pPr>
      <w:r>
        <w:t xml:space="preserve">    Срок проведения проверки:</w:t>
      </w:r>
    </w:p>
    <w:p w:rsidR="000D11A2" w:rsidRDefault="000D11A2">
      <w:pPr>
        <w:pStyle w:val="ConsPlusNonformat"/>
        <w:jc w:val="both"/>
      </w:pPr>
      <w:r>
        <w:lastRenderedPageBreak/>
        <w:t>дата начала: ______________________________________________________________</w:t>
      </w:r>
    </w:p>
    <w:p w:rsidR="000D11A2" w:rsidRDefault="000D11A2">
      <w:pPr>
        <w:pStyle w:val="ConsPlusNonformat"/>
        <w:jc w:val="both"/>
      </w:pPr>
      <w:r>
        <w:t>дата окончания: ___________________________________________________________</w:t>
      </w:r>
    </w:p>
    <w:p w:rsidR="000D11A2" w:rsidRDefault="000D11A2">
      <w:pPr>
        <w:pStyle w:val="ConsPlusNonformat"/>
        <w:jc w:val="both"/>
      </w:pPr>
      <w:r>
        <w:t xml:space="preserve">    Сведения   о  результатах  проверки,  в  том  числе  выявленных  фактах</w:t>
      </w:r>
    </w:p>
    <w:p w:rsidR="000D11A2" w:rsidRDefault="000D11A2">
      <w:pPr>
        <w:pStyle w:val="ConsPlusNonformat"/>
        <w:jc w:val="both"/>
      </w:pPr>
      <w:r>
        <w:t>несоблюдения   законодательства  Российской  Федерации  и  законодательства</w:t>
      </w:r>
    </w:p>
    <w:p w:rsidR="000D11A2" w:rsidRDefault="000D11A2">
      <w:pPr>
        <w:pStyle w:val="ConsPlusNonformat"/>
        <w:jc w:val="both"/>
      </w:pPr>
      <w:r>
        <w:t>Архангельской  области  о  противодействии  коррупции, о лицах, допустивших</w:t>
      </w:r>
    </w:p>
    <w:p w:rsidR="000D11A2" w:rsidRDefault="000D11A2">
      <w:pPr>
        <w:pStyle w:val="ConsPlusNonformat"/>
        <w:jc w:val="both"/>
      </w:pPr>
      <w:proofErr w:type="gramStart"/>
      <w:r>
        <w:t>указанные</w:t>
      </w:r>
      <w:proofErr w:type="gramEnd"/>
      <w:r>
        <w:t xml:space="preserve"> нарушений _______________________________________________________</w:t>
      </w:r>
    </w:p>
    <w:p w:rsidR="000D11A2" w:rsidRDefault="000D11A2">
      <w:pPr>
        <w:pStyle w:val="ConsPlusNonformat"/>
        <w:jc w:val="both"/>
      </w:pPr>
      <w:r>
        <w:t>___________________________________________________________________________</w:t>
      </w:r>
    </w:p>
    <w:p w:rsidR="000D11A2" w:rsidRDefault="000D11A2">
      <w:pPr>
        <w:pStyle w:val="ConsPlusNonformat"/>
        <w:jc w:val="both"/>
      </w:pPr>
      <w:r>
        <w:t>___________________________________________________________________________</w:t>
      </w:r>
    </w:p>
    <w:p w:rsidR="000D11A2" w:rsidRDefault="000D11A2">
      <w:pPr>
        <w:pStyle w:val="ConsPlusNonformat"/>
        <w:jc w:val="both"/>
      </w:pPr>
      <w:r>
        <w:t xml:space="preserve">  </w:t>
      </w:r>
      <w:proofErr w:type="gramStart"/>
      <w:r>
        <w:t>(с указанием положений нормативных правовых актов Российской Федерации</w:t>
      </w:r>
      <w:proofErr w:type="gramEnd"/>
    </w:p>
    <w:p w:rsidR="000D11A2" w:rsidRDefault="000D11A2">
      <w:pPr>
        <w:pStyle w:val="ConsPlusNonformat"/>
        <w:jc w:val="both"/>
      </w:pPr>
      <w:r>
        <w:t xml:space="preserve">  и нормативных правовых актов Архангельской области, требования которых</w:t>
      </w:r>
    </w:p>
    <w:p w:rsidR="000D11A2" w:rsidRDefault="000D11A2">
      <w:pPr>
        <w:pStyle w:val="ConsPlusNonformat"/>
        <w:jc w:val="both"/>
      </w:pPr>
      <w:r>
        <w:t xml:space="preserve">                              были нарушены)</w:t>
      </w:r>
    </w:p>
    <w:p w:rsidR="000D11A2" w:rsidRDefault="000D11A2">
      <w:pPr>
        <w:pStyle w:val="ConsPlusNonformat"/>
        <w:jc w:val="both"/>
      </w:pPr>
      <w:r>
        <w:t xml:space="preserve">    Срок для устранения выявленных нарушений ______________________________</w:t>
      </w:r>
    </w:p>
    <w:p w:rsidR="000D11A2" w:rsidRDefault="000D11A2">
      <w:pPr>
        <w:pStyle w:val="ConsPlusNonformat"/>
        <w:jc w:val="both"/>
      </w:pPr>
      <w:r>
        <w:t>___________________________________________________________________________</w:t>
      </w:r>
    </w:p>
    <w:p w:rsidR="000D11A2" w:rsidRDefault="000D11A2">
      <w:pPr>
        <w:pStyle w:val="ConsPlusNonformat"/>
        <w:jc w:val="both"/>
      </w:pPr>
      <w:r>
        <w:t xml:space="preserve">    Рекомендации  (предложения)  по  совершенствованию деятельности в сфере</w:t>
      </w:r>
    </w:p>
    <w:p w:rsidR="000D11A2" w:rsidRDefault="000D11A2">
      <w:pPr>
        <w:pStyle w:val="ConsPlusNonformat"/>
        <w:jc w:val="both"/>
      </w:pPr>
      <w:r>
        <w:t>реализации мер по профилактике коррупционных правонарушений _______________</w:t>
      </w:r>
    </w:p>
    <w:p w:rsidR="000D11A2" w:rsidRDefault="000D11A2">
      <w:pPr>
        <w:pStyle w:val="ConsPlusNonformat"/>
        <w:jc w:val="both"/>
      </w:pPr>
      <w:r>
        <w:t>___________________________________________________________________________</w:t>
      </w:r>
    </w:p>
    <w:p w:rsidR="000D11A2" w:rsidRDefault="000D11A2">
      <w:pPr>
        <w:pStyle w:val="ConsPlusNonformat"/>
        <w:jc w:val="both"/>
      </w:pPr>
      <w:r>
        <w:t>___________________________________________________________________________</w:t>
      </w:r>
    </w:p>
    <w:p w:rsidR="000D11A2" w:rsidRDefault="000D11A2">
      <w:pPr>
        <w:pStyle w:val="ConsPlusNonformat"/>
        <w:jc w:val="both"/>
      </w:pPr>
      <w:r>
        <w:t xml:space="preserve">    Указание   на  необходимость  первоочередной  проверки  </w:t>
      </w:r>
      <w:proofErr w:type="gramStart"/>
      <w:r>
        <w:t>исполнительного</w:t>
      </w:r>
      <w:proofErr w:type="gramEnd"/>
    </w:p>
    <w:p w:rsidR="000D11A2" w:rsidRDefault="000D11A2">
      <w:pPr>
        <w:pStyle w:val="ConsPlusNonformat"/>
        <w:jc w:val="both"/>
      </w:pPr>
      <w:r>
        <w:t>органа, государственного учреждения, организации в очередном году, в случае</w:t>
      </w:r>
    </w:p>
    <w:p w:rsidR="000D11A2" w:rsidRDefault="000D11A2">
      <w:pPr>
        <w:pStyle w:val="ConsPlusNonformat"/>
        <w:jc w:val="both"/>
      </w:pPr>
      <w:r>
        <w:t>если  они  не  предусмотрены  планом  проверок,  или необходимости проверки</w:t>
      </w:r>
    </w:p>
    <w:p w:rsidR="000D11A2" w:rsidRDefault="000D11A2">
      <w:pPr>
        <w:pStyle w:val="ConsPlusNonformat"/>
        <w:jc w:val="both"/>
      </w:pPr>
      <w:r>
        <w:t xml:space="preserve">конкретных направлений контроля, которые не предусмотрены планом проверок </w:t>
      </w:r>
      <w:proofErr w:type="gramStart"/>
      <w:r>
        <w:t>в</w:t>
      </w:r>
      <w:proofErr w:type="gramEnd"/>
    </w:p>
    <w:p w:rsidR="000D11A2" w:rsidRDefault="000D11A2">
      <w:pPr>
        <w:pStyle w:val="ConsPlusNonformat"/>
        <w:jc w:val="both"/>
      </w:pPr>
      <w:proofErr w:type="gramStart"/>
      <w:r>
        <w:t>отношении</w:t>
      </w:r>
      <w:proofErr w:type="gramEnd"/>
      <w:r>
        <w:t xml:space="preserve">  конкретного исполнительного органа, государственного учреждения,</w:t>
      </w:r>
    </w:p>
    <w:p w:rsidR="000D11A2" w:rsidRDefault="000D11A2">
      <w:pPr>
        <w:pStyle w:val="ConsPlusNonformat"/>
        <w:jc w:val="both"/>
      </w:pPr>
      <w:r>
        <w:t>организации _______________________________________________________________</w:t>
      </w:r>
    </w:p>
    <w:p w:rsidR="000D11A2" w:rsidRDefault="000D11A2">
      <w:pPr>
        <w:pStyle w:val="ConsPlusNonformat"/>
        <w:jc w:val="both"/>
      </w:pPr>
      <w:r>
        <w:t>___________________________________________________________________________</w:t>
      </w:r>
    </w:p>
    <w:p w:rsidR="000D11A2" w:rsidRDefault="000D11A2">
      <w:pPr>
        <w:pStyle w:val="ConsPlusNonformat"/>
        <w:jc w:val="both"/>
      </w:pPr>
      <w:r>
        <w:t xml:space="preserve">    Настоящий  акт составлен в двух экземплярах, имеющих </w:t>
      </w:r>
      <w:proofErr w:type="gramStart"/>
      <w:r>
        <w:t>равную</w:t>
      </w:r>
      <w:proofErr w:type="gramEnd"/>
      <w:r>
        <w:t xml:space="preserve"> юридическую</w:t>
      </w:r>
    </w:p>
    <w:p w:rsidR="000D11A2" w:rsidRDefault="000D11A2">
      <w:pPr>
        <w:pStyle w:val="ConsPlusNonformat"/>
        <w:jc w:val="both"/>
      </w:pPr>
      <w:r>
        <w:t>силу.</w:t>
      </w:r>
    </w:p>
    <w:p w:rsidR="000D11A2" w:rsidRDefault="000D11A2">
      <w:pPr>
        <w:pStyle w:val="ConsPlusNonformat"/>
        <w:jc w:val="both"/>
      </w:pPr>
    </w:p>
    <w:p w:rsidR="000D11A2" w:rsidRDefault="000D11A2">
      <w:pPr>
        <w:pStyle w:val="ConsPlusNonformat"/>
        <w:jc w:val="both"/>
      </w:pPr>
      <w:r>
        <w:t>Подпись лица (лиц), проводившег</w:t>
      </w:r>
      <w:proofErr w:type="gramStart"/>
      <w:r>
        <w:t>о(</w:t>
      </w:r>
      <w:proofErr w:type="gramEnd"/>
      <w:r>
        <w:t>их) проверку:</w:t>
      </w:r>
    </w:p>
    <w:p w:rsidR="000D11A2" w:rsidRDefault="000D11A2">
      <w:pPr>
        <w:pStyle w:val="ConsPlusNonformat"/>
        <w:jc w:val="both"/>
      </w:pPr>
      <w:r>
        <w:t>________________________   ___________________   __________________________</w:t>
      </w:r>
    </w:p>
    <w:p w:rsidR="000D11A2" w:rsidRDefault="000D11A2">
      <w:pPr>
        <w:pStyle w:val="ConsPlusNonformat"/>
        <w:jc w:val="both"/>
      </w:pPr>
      <w:r>
        <w:t>________________________   ___________________   __________________________</w:t>
      </w:r>
    </w:p>
    <w:p w:rsidR="000D11A2" w:rsidRDefault="000D11A2">
      <w:pPr>
        <w:pStyle w:val="ConsPlusNonformat"/>
        <w:jc w:val="both"/>
      </w:pPr>
      <w:r>
        <w:t>________________________   ___________________   __________________________</w:t>
      </w:r>
    </w:p>
    <w:p w:rsidR="000D11A2" w:rsidRDefault="000D11A2">
      <w:pPr>
        <w:pStyle w:val="ConsPlusNonformat"/>
        <w:jc w:val="both"/>
      </w:pPr>
      <w:r>
        <w:t xml:space="preserve">      (должность)               (подпись)          (расшифровка подписи)</w:t>
      </w:r>
    </w:p>
    <w:p w:rsidR="000D11A2" w:rsidRDefault="000D11A2">
      <w:pPr>
        <w:pStyle w:val="ConsPlusNonformat"/>
        <w:jc w:val="both"/>
      </w:pPr>
    </w:p>
    <w:p w:rsidR="000D11A2" w:rsidRDefault="000D11A2">
      <w:pPr>
        <w:pStyle w:val="ConsPlusNonformat"/>
        <w:jc w:val="both"/>
      </w:pPr>
      <w:r>
        <w:t>Руководитель управления ______________________   __________________________</w:t>
      </w:r>
    </w:p>
    <w:p w:rsidR="000D11A2" w:rsidRDefault="000D11A2">
      <w:pPr>
        <w:pStyle w:val="ConsPlusNonformat"/>
        <w:jc w:val="both"/>
      </w:pPr>
      <w:r>
        <w:t xml:space="preserve">                                (подпись)          (расшифровка подписи)</w:t>
      </w:r>
    </w:p>
    <w:p w:rsidR="000D11A2" w:rsidRDefault="000D11A2">
      <w:pPr>
        <w:pStyle w:val="ConsPlusNonformat"/>
        <w:jc w:val="both"/>
      </w:pPr>
      <w:r>
        <w:t>____________________</w:t>
      </w:r>
    </w:p>
    <w:p w:rsidR="000D11A2" w:rsidRDefault="000D11A2">
      <w:pPr>
        <w:pStyle w:val="ConsPlusNonformat"/>
        <w:jc w:val="both"/>
      </w:pPr>
      <w:r>
        <w:t xml:space="preserve">      (дата)</w:t>
      </w:r>
    </w:p>
    <w:p w:rsidR="000D11A2" w:rsidRDefault="000D11A2">
      <w:pPr>
        <w:pStyle w:val="ConsPlusNonformat"/>
        <w:jc w:val="both"/>
      </w:pPr>
      <w:r>
        <w:t>Представители  исполнительного  органа государственной власти Архангельской</w:t>
      </w:r>
    </w:p>
    <w:p w:rsidR="000D11A2" w:rsidRDefault="000D11A2">
      <w:pPr>
        <w:pStyle w:val="ConsPlusNonformat"/>
        <w:jc w:val="both"/>
      </w:pPr>
      <w:r>
        <w:t xml:space="preserve">области,  государственного учреждения Архангельской области, организации, </w:t>
      </w:r>
      <w:proofErr w:type="gramStart"/>
      <w:r>
        <w:t>в</w:t>
      </w:r>
      <w:proofErr w:type="gramEnd"/>
    </w:p>
    <w:p w:rsidR="000D11A2" w:rsidRDefault="000D11A2">
      <w:pPr>
        <w:pStyle w:val="ConsPlusNonformat"/>
        <w:jc w:val="both"/>
      </w:pPr>
      <w:proofErr w:type="gramStart"/>
      <w:r>
        <w:t>отношении</w:t>
      </w:r>
      <w:proofErr w:type="gramEnd"/>
      <w:r>
        <w:t xml:space="preserve">  которых  проведена  проверка,  присутствовавших  при  проведении</w:t>
      </w:r>
    </w:p>
    <w:p w:rsidR="000D11A2" w:rsidRDefault="000D11A2">
      <w:pPr>
        <w:pStyle w:val="ConsPlusNonformat"/>
        <w:jc w:val="both"/>
      </w:pPr>
      <w:r>
        <w:t>проверки:</w:t>
      </w:r>
    </w:p>
    <w:p w:rsidR="000D11A2" w:rsidRDefault="000D11A2">
      <w:pPr>
        <w:pStyle w:val="ConsPlusNonformat"/>
        <w:jc w:val="both"/>
      </w:pPr>
      <w:r>
        <w:t>________________________   ___________________   __________________________</w:t>
      </w:r>
    </w:p>
    <w:p w:rsidR="000D11A2" w:rsidRDefault="000D11A2">
      <w:pPr>
        <w:pStyle w:val="ConsPlusNonformat"/>
        <w:jc w:val="both"/>
      </w:pPr>
      <w:r>
        <w:t>________________________   ___________________   __________________________</w:t>
      </w:r>
    </w:p>
    <w:p w:rsidR="000D11A2" w:rsidRDefault="000D11A2">
      <w:pPr>
        <w:pStyle w:val="ConsPlusNonformat"/>
        <w:jc w:val="both"/>
      </w:pPr>
      <w:r>
        <w:t>________________________   ___________________   __________________________</w:t>
      </w:r>
    </w:p>
    <w:p w:rsidR="000D11A2" w:rsidRDefault="000D11A2">
      <w:pPr>
        <w:pStyle w:val="ConsPlusNonformat"/>
        <w:jc w:val="both"/>
      </w:pPr>
      <w:r>
        <w:t xml:space="preserve">      (должность)               (подпись)          (расшифровка подписи)</w:t>
      </w:r>
    </w:p>
    <w:p w:rsidR="000D11A2" w:rsidRDefault="000D11A2">
      <w:pPr>
        <w:pStyle w:val="ConsPlusNonformat"/>
        <w:jc w:val="both"/>
      </w:pPr>
      <w:r>
        <w:t>____________________</w:t>
      </w:r>
    </w:p>
    <w:p w:rsidR="000D11A2" w:rsidRDefault="000D11A2">
      <w:pPr>
        <w:pStyle w:val="ConsPlusNonformat"/>
        <w:jc w:val="both"/>
      </w:pPr>
      <w:r>
        <w:t xml:space="preserve">      (дата)</w:t>
      </w:r>
    </w:p>
    <w:p w:rsidR="000D11A2" w:rsidRDefault="000D11A2">
      <w:pPr>
        <w:pStyle w:val="ConsPlusNonformat"/>
        <w:jc w:val="both"/>
      </w:pPr>
    </w:p>
    <w:p w:rsidR="000D11A2" w:rsidRDefault="000D11A2">
      <w:pPr>
        <w:pStyle w:val="ConsPlusNonformat"/>
        <w:jc w:val="both"/>
      </w:pPr>
      <w:r>
        <w:t>С настоящим актом ознакомлен, один экземпляр акта получил.</w:t>
      </w:r>
    </w:p>
    <w:p w:rsidR="000D11A2" w:rsidRDefault="000D11A2">
      <w:pPr>
        <w:pStyle w:val="ConsPlusNonformat"/>
        <w:jc w:val="both"/>
      </w:pPr>
    </w:p>
    <w:p w:rsidR="000D11A2" w:rsidRDefault="000D11A2">
      <w:pPr>
        <w:pStyle w:val="ConsPlusNonformat"/>
        <w:jc w:val="both"/>
      </w:pPr>
      <w:r>
        <w:t>Руководитель исполнительного органа</w:t>
      </w:r>
    </w:p>
    <w:p w:rsidR="000D11A2" w:rsidRDefault="000D11A2">
      <w:pPr>
        <w:pStyle w:val="ConsPlusNonformat"/>
        <w:jc w:val="both"/>
      </w:pPr>
      <w:r>
        <w:t>государственной власти</w:t>
      </w:r>
    </w:p>
    <w:p w:rsidR="000D11A2" w:rsidRDefault="000D11A2">
      <w:pPr>
        <w:pStyle w:val="ConsPlusNonformat"/>
        <w:jc w:val="both"/>
      </w:pPr>
      <w:r>
        <w:t>Архангельской области,</w:t>
      </w:r>
    </w:p>
    <w:p w:rsidR="000D11A2" w:rsidRDefault="000D11A2">
      <w:pPr>
        <w:pStyle w:val="ConsPlusNonformat"/>
        <w:jc w:val="both"/>
      </w:pPr>
      <w:r>
        <w:t>государственного учреждения</w:t>
      </w:r>
    </w:p>
    <w:p w:rsidR="000D11A2" w:rsidRDefault="000D11A2">
      <w:pPr>
        <w:pStyle w:val="ConsPlusNonformat"/>
        <w:jc w:val="both"/>
      </w:pPr>
      <w:r>
        <w:t>Архангельской области,</w:t>
      </w:r>
    </w:p>
    <w:p w:rsidR="000D11A2" w:rsidRDefault="000D11A2">
      <w:pPr>
        <w:pStyle w:val="ConsPlusNonformat"/>
        <w:jc w:val="both"/>
      </w:pPr>
      <w:r>
        <w:t>организации, в отношении</w:t>
      </w:r>
    </w:p>
    <w:p w:rsidR="000D11A2" w:rsidRDefault="000D11A2">
      <w:pPr>
        <w:pStyle w:val="ConsPlusNonformat"/>
        <w:jc w:val="both"/>
      </w:pPr>
      <w:proofErr w:type="gramStart"/>
      <w:r>
        <w:t>которых</w:t>
      </w:r>
      <w:proofErr w:type="gramEnd"/>
      <w:r>
        <w:t xml:space="preserve"> проведена проверка   ___________________   ________________________</w:t>
      </w:r>
    </w:p>
    <w:p w:rsidR="000D11A2" w:rsidRDefault="000D11A2">
      <w:pPr>
        <w:pStyle w:val="ConsPlusNonformat"/>
        <w:jc w:val="both"/>
      </w:pPr>
      <w:r>
        <w:t xml:space="preserve">                                   (подпись)        (расшифровка подписи)</w:t>
      </w:r>
    </w:p>
    <w:p w:rsidR="000D11A2" w:rsidRDefault="000D11A2">
      <w:pPr>
        <w:pStyle w:val="ConsPlusNormal"/>
        <w:jc w:val="both"/>
      </w:pPr>
    </w:p>
    <w:p w:rsidR="000D11A2" w:rsidRDefault="000D11A2">
      <w:pPr>
        <w:pStyle w:val="ConsPlusNormal"/>
        <w:jc w:val="both"/>
      </w:pPr>
    </w:p>
    <w:p w:rsidR="000D11A2" w:rsidRDefault="000D11A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9F2C2D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0D11A2"/>
    <w:rsid w:val="000D11A2"/>
    <w:rsid w:val="005127AF"/>
    <w:rsid w:val="00F32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1A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D11A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D11A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D11A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6E1BA34754B4CFA4D54CE8A347D8205769D94C8C3429AF4227E305CFD2578CC0168A3A37F0D1490395036724215A58BAFB6570BB70E756B01F00EAtDC0H" TargetMode="External"/><Relationship Id="rId13" Type="http://schemas.openxmlformats.org/officeDocument/2006/relationships/hyperlink" Target="consultantplus://offline/ref=406E1BA34754B4CFA4D552E5B52B862C57628241853527FA167BE552908251D980568C6F74B4DC49009E5735647F030BF6B06973AD6CE655tACDH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06E1BA34754B4CFA4D54CE8A347D8205769D94C8C352EA9422BE305CFD2578CC0168A3A37F0D1490395036128215A58BAFB6570BB70E756B01F00EAtDC0H" TargetMode="External"/><Relationship Id="rId12" Type="http://schemas.openxmlformats.org/officeDocument/2006/relationships/hyperlink" Target="consultantplus://offline/ref=406E1BA34754B4CFA4D552E5B52B862C506785488F3327FA167BE552908251D99256D46376BCC249028B016422t2C9H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06E1BA34754B4CFA4D54CE8A347D8205769D94C8C3429AF4227E305CFD2578CC0168A3A37F0D1490395036724215A58BAFB6570BB70E756B01F00EAtDC0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06E1BA34754B4CFA4D552E5B52B862C506787468F3127FA167BE552908251D99256D46376BCC249028B016422t2C9H" TargetMode="External"/><Relationship Id="rId11" Type="http://schemas.openxmlformats.org/officeDocument/2006/relationships/hyperlink" Target="consultantplus://offline/ref=406E1BA34754B4CFA4D54CE8A347D8205769D94C8C352EA9422BE305CFD2578CC0168A3A37F0D1490395036128215A58BAFB6570BB70E756B01F00EAtDC0H" TargetMode="External"/><Relationship Id="rId5" Type="http://schemas.openxmlformats.org/officeDocument/2006/relationships/hyperlink" Target="consultantplus://offline/ref=406E1BA34754B4CFA4D552E5B52B862C506685458E3E27FA167BE552908251D980568C6F74B4DC490A9E5735647F030BF6B06973AD6CE655tACDH" TargetMode="External"/><Relationship Id="rId15" Type="http://schemas.openxmlformats.org/officeDocument/2006/relationships/hyperlink" Target="consultantplus://offline/ref=406E1BA34754B4CFA4D552E5B52B862C57628241853527FA167BE552908251D980568C6F74B4DC49009E5735647F030BF6B06973AD6CE655tACDH" TargetMode="External"/><Relationship Id="rId10" Type="http://schemas.openxmlformats.org/officeDocument/2006/relationships/hyperlink" Target="consultantplus://offline/ref=406E1BA34754B4CFA4D552E5B52B862C506787468F3127FA167BE552908251D99256D46376BCC249028B016422t2C9H" TargetMode="External"/><Relationship Id="rId4" Type="http://schemas.openxmlformats.org/officeDocument/2006/relationships/hyperlink" Target="consultantplus://offline/ref=406E1BA34754B4CFA4D54CE8A347D8205769D94C8C3429AF4227E305CFD2578CC0168A3A37F0D1490395036724215A58BAFB6570BB70E756B01F00EAtDC0H" TargetMode="External"/><Relationship Id="rId9" Type="http://schemas.openxmlformats.org/officeDocument/2006/relationships/hyperlink" Target="consultantplus://offline/ref=406E1BA34754B4CFA4D552E5B52B862C506685458E3E27FA167BE552908251D980568C6F74B4DC490A9E5735647F030BF6B06973AD6CE655tACDH" TargetMode="External"/><Relationship Id="rId14" Type="http://schemas.openxmlformats.org/officeDocument/2006/relationships/hyperlink" Target="consultantplus://offline/ref=406E1BA34754B4CFA4D54CE8A347D8205769D94C8C352FA94C2FE305CFD2578CC0168A3A25F08945019D1D6521340C09FCtAC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6394</Words>
  <Characters>36450</Characters>
  <Application>Microsoft Office Word</Application>
  <DocSecurity>0</DocSecurity>
  <Lines>303</Lines>
  <Paragraphs>85</Paragraphs>
  <ScaleCrop>false</ScaleCrop>
  <Company/>
  <LinksUpToDate>false</LinksUpToDate>
  <CharactersWithSpaces>42759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2023-11-28T07:02:00Z</dcterms:created>
  <dcterms:modified xsi:type="dcterms:W3CDTF">2023-11-28T07:03:00Z</dcterms:modified>
</cp:coreProperties>
</file>