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5AE" w:rsidRDefault="007C75AE">
      <w:pPr>
        <w:pStyle w:val="ConsPlusNormal"/>
        <w:jc w:val="both"/>
        <w:outlineLvl w:val="0"/>
      </w:pPr>
    </w:p>
    <w:p w:rsidR="007C75AE" w:rsidRDefault="007C75AE">
      <w:pPr>
        <w:pStyle w:val="ConsPlusTitle"/>
        <w:jc w:val="center"/>
        <w:outlineLvl w:val="0"/>
      </w:pPr>
      <w:r>
        <w:t>ГУБЕРНАТОР АРХАНГЕЛЬСКОЙ ОБЛАСТИ</w:t>
      </w:r>
    </w:p>
    <w:p w:rsidR="007C75AE" w:rsidRDefault="007C75AE">
      <w:pPr>
        <w:pStyle w:val="ConsPlusTitle"/>
        <w:jc w:val="both"/>
      </w:pPr>
    </w:p>
    <w:p w:rsidR="007C75AE" w:rsidRDefault="007C75AE">
      <w:pPr>
        <w:pStyle w:val="ConsPlusTitle"/>
        <w:jc w:val="center"/>
      </w:pPr>
      <w:r>
        <w:t>УКАЗ</w:t>
      </w:r>
    </w:p>
    <w:p w:rsidR="007C75AE" w:rsidRDefault="007C75AE">
      <w:pPr>
        <w:pStyle w:val="ConsPlusTitle"/>
        <w:jc w:val="center"/>
      </w:pPr>
      <w:r>
        <w:t>от 25 февраля 2020 г. N 19-у</w:t>
      </w:r>
    </w:p>
    <w:p w:rsidR="007C75AE" w:rsidRDefault="007C75AE">
      <w:pPr>
        <w:pStyle w:val="ConsPlusTitle"/>
        <w:jc w:val="both"/>
      </w:pPr>
    </w:p>
    <w:p w:rsidR="007C75AE" w:rsidRDefault="007C75AE">
      <w:pPr>
        <w:pStyle w:val="ConsPlusTitle"/>
        <w:jc w:val="center"/>
      </w:pPr>
      <w:r>
        <w:t>О ВНЕСЕНИИ ИЗМЕНЕНИЙ В ОТДЕЛЬНЫЕ УКАЗЫ ГУБЕРНАТОРА</w:t>
      </w:r>
    </w:p>
    <w:p w:rsidR="007C75AE" w:rsidRDefault="007C75AE">
      <w:pPr>
        <w:pStyle w:val="ConsPlusTitle"/>
        <w:jc w:val="center"/>
      </w:pPr>
      <w:r>
        <w:t>АРХАНГЕЛЬСКОЙ ОБЛАСТИ В СФЕРЕ ПРОТИВОДЕЙСТВИЯ КОРРУПЦИИ</w:t>
      </w:r>
    </w:p>
    <w:p w:rsidR="007C75AE" w:rsidRDefault="007C75AE">
      <w:pPr>
        <w:pStyle w:val="ConsPlusNormal"/>
        <w:jc w:val="both"/>
      </w:pPr>
    </w:p>
    <w:p w:rsidR="007C75AE" w:rsidRDefault="007C75AE">
      <w:pPr>
        <w:pStyle w:val="ConsPlusNormal"/>
        <w:ind w:firstLine="540"/>
        <w:jc w:val="both"/>
      </w:pPr>
      <w:proofErr w:type="gramStart"/>
      <w:r>
        <w:t xml:space="preserve">В соответствии с федеральными законами от 27 июля 2004 года </w:t>
      </w:r>
      <w:hyperlink r:id="rId4">
        <w:r>
          <w:rPr>
            <w:color w:val="0000FF"/>
          </w:rPr>
          <w:t>N 79-ФЗ</w:t>
        </w:r>
      </w:hyperlink>
      <w:r>
        <w:t xml:space="preserve"> "О государственной гражданской службе Российской Федерации" и от 25 декабря 2008 года </w:t>
      </w:r>
      <w:hyperlink r:id="rId5">
        <w:r>
          <w:rPr>
            <w:color w:val="0000FF"/>
          </w:rPr>
          <w:t>N 273-ФЗ</w:t>
        </w:r>
      </w:hyperlink>
      <w:r>
        <w:t xml:space="preserve"> "О противодействии коррупции", областными законами от 23 июня 2005 года </w:t>
      </w:r>
      <w:hyperlink r:id="rId6">
        <w:r>
          <w:rPr>
            <w:color w:val="0000FF"/>
          </w:rPr>
          <w:t>N 71-4-ОЗ</w:t>
        </w:r>
      </w:hyperlink>
      <w:r>
        <w:t xml:space="preserve"> "О государственной гражданской службе Архангельской области" и от 26 ноября 2008 года </w:t>
      </w:r>
      <w:hyperlink r:id="rId7">
        <w:r>
          <w:rPr>
            <w:color w:val="0000FF"/>
          </w:rPr>
          <w:t>N 626-31-ОЗ</w:t>
        </w:r>
      </w:hyperlink>
      <w:r>
        <w:t xml:space="preserve"> "О противодействии коррупции в Архангельской области", в целях</w:t>
      </w:r>
      <w:proofErr w:type="gramEnd"/>
      <w:r>
        <w:t xml:space="preserve"> приведения отдельных указов Губернатора Архангельской области в соответствие с </w:t>
      </w:r>
      <w:hyperlink r:id="rId8">
        <w:r>
          <w:rPr>
            <w:color w:val="0000FF"/>
          </w:rPr>
          <w:t>Указом</w:t>
        </w:r>
      </w:hyperlink>
      <w:r>
        <w:t xml:space="preserve"> Президента Российской Федерации от 15 января 2020 года N 13 "О внесении изменений в некоторые акты Президента Российской Федерации" постановляю:</w:t>
      </w:r>
    </w:p>
    <w:p w:rsidR="007C75AE" w:rsidRDefault="007C75AE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27">
        <w:r>
          <w:rPr>
            <w:color w:val="0000FF"/>
          </w:rPr>
          <w:t>изменения</w:t>
        </w:r>
      </w:hyperlink>
      <w:r>
        <w:t>, которые вносятся в отдельные указы Губернатора Архангельской области в сфере противодействия коррупции.</w:t>
      </w:r>
    </w:p>
    <w:p w:rsidR="007C75AE" w:rsidRDefault="007C75AE">
      <w:pPr>
        <w:pStyle w:val="ConsPlusNormal"/>
        <w:spacing w:before="220"/>
        <w:ind w:firstLine="540"/>
        <w:jc w:val="both"/>
      </w:pPr>
      <w:r>
        <w:t>2. Настоящий указ вступает в силу с 1 июля 2020 года, но не ранее дня его официального опубликования.</w:t>
      </w:r>
    </w:p>
    <w:p w:rsidR="007C75AE" w:rsidRDefault="007C75AE">
      <w:pPr>
        <w:pStyle w:val="ConsPlusNormal"/>
        <w:jc w:val="both"/>
      </w:pPr>
    </w:p>
    <w:p w:rsidR="007C75AE" w:rsidRDefault="007C75AE">
      <w:pPr>
        <w:pStyle w:val="ConsPlusNormal"/>
        <w:jc w:val="right"/>
      </w:pPr>
      <w:proofErr w:type="gramStart"/>
      <w:r>
        <w:t>Исполняющий</w:t>
      </w:r>
      <w:proofErr w:type="gramEnd"/>
      <w:r>
        <w:t xml:space="preserve"> обязанности</w:t>
      </w:r>
    </w:p>
    <w:p w:rsidR="007C75AE" w:rsidRDefault="007C75AE">
      <w:pPr>
        <w:pStyle w:val="ConsPlusNormal"/>
        <w:jc w:val="right"/>
      </w:pPr>
      <w:r>
        <w:t>Губернатора</w:t>
      </w:r>
    </w:p>
    <w:p w:rsidR="007C75AE" w:rsidRDefault="007C75AE">
      <w:pPr>
        <w:pStyle w:val="ConsPlusNormal"/>
        <w:jc w:val="right"/>
      </w:pPr>
      <w:r>
        <w:t>Архангельской области</w:t>
      </w:r>
    </w:p>
    <w:p w:rsidR="007C75AE" w:rsidRDefault="007C75AE">
      <w:pPr>
        <w:pStyle w:val="ConsPlusNormal"/>
        <w:jc w:val="right"/>
      </w:pPr>
      <w:r>
        <w:t>А.В.АЛСУФЬЕВ</w:t>
      </w:r>
    </w:p>
    <w:p w:rsidR="007C75AE" w:rsidRDefault="007C75AE">
      <w:pPr>
        <w:pStyle w:val="ConsPlusNormal"/>
        <w:jc w:val="both"/>
      </w:pPr>
    </w:p>
    <w:p w:rsidR="007C75AE" w:rsidRDefault="007C75AE">
      <w:pPr>
        <w:pStyle w:val="ConsPlusNormal"/>
        <w:jc w:val="both"/>
      </w:pPr>
    </w:p>
    <w:p w:rsidR="007C75AE" w:rsidRDefault="007C75AE">
      <w:pPr>
        <w:pStyle w:val="ConsPlusNormal"/>
        <w:jc w:val="both"/>
      </w:pPr>
    </w:p>
    <w:p w:rsidR="007C75AE" w:rsidRDefault="007C75AE">
      <w:pPr>
        <w:pStyle w:val="ConsPlusNormal"/>
        <w:jc w:val="both"/>
      </w:pPr>
    </w:p>
    <w:p w:rsidR="007C75AE" w:rsidRDefault="007C75AE">
      <w:pPr>
        <w:pStyle w:val="ConsPlusNormal"/>
        <w:jc w:val="both"/>
      </w:pPr>
    </w:p>
    <w:p w:rsidR="007C75AE" w:rsidRDefault="007C75AE">
      <w:pPr>
        <w:pStyle w:val="ConsPlusNormal"/>
        <w:jc w:val="right"/>
        <w:outlineLvl w:val="0"/>
      </w:pPr>
      <w:r>
        <w:t>Утверждены</w:t>
      </w:r>
    </w:p>
    <w:p w:rsidR="007C75AE" w:rsidRDefault="007C75AE">
      <w:pPr>
        <w:pStyle w:val="ConsPlusNormal"/>
        <w:jc w:val="right"/>
      </w:pPr>
      <w:r>
        <w:t>указом Губернатора</w:t>
      </w:r>
    </w:p>
    <w:p w:rsidR="007C75AE" w:rsidRDefault="007C75AE">
      <w:pPr>
        <w:pStyle w:val="ConsPlusNormal"/>
        <w:jc w:val="right"/>
      </w:pPr>
      <w:r>
        <w:t>Архангельской области</w:t>
      </w:r>
    </w:p>
    <w:p w:rsidR="007C75AE" w:rsidRDefault="007C75AE">
      <w:pPr>
        <w:pStyle w:val="ConsPlusNormal"/>
        <w:jc w:val="right"/>
      </w:pPr>
      <w:r>
        <w:t>от 25.02.2020 N 19-у</w:t>
      </w:r>
    </w:p>
    <w:p w:rsidR="007C75AE" w:rsidRDefault="007C75AE">
      <w:pPr>
        <w:pStyle w:val="ConsPlusNormal"/>
        <w:jc w:val="both"/>
      </w:pPr>
    </w:p>
    <w:p w:rsidR="007C75AE" w:rsidRDefault="007C75AE">
      <w:pPr>
        <w:pStyle w:val="ConsPlusTitle"/>
        <w:jc w:val="center"/>
      </w:pPr>
      <w:bookmarkStart w:id="0" w:name="P27"/>
      <w:bookmarkEnd w:id="0"/>
      <w:r>
        <w:t>ИЗМЕНЕНИЯ,</w:t>
      </w:r>
    </w:p>
    <w:p w:rsidR="007C75AE" w:rsidRDefault="007C75AE">
      <w:pPr>
        <w:pStyle w:val="ConsPlusTitle"/>
        <w:jc w:val="center"/>
      </w:pPr>
      <w:proofErr w:type="gramStart"/>
      <w:r>
        <w:t>КОТОРЫЕ ВНОСЯТСЯ В ОТДЕЛЬНЫЕ УКАЗЫ ГУБЕРНАТОРА</w:t>
      </w:r>
      <w:proofErr w:type="gramEnd"/>
    </w:p>
    <w:p w:rsidR="007C75AE" w:rsidRDefault="007C75AE">
      <w:pPr>
        <w:pStyle w:val="ConsPlusTitle"/>
        <w:jc w:val="center"/>
      </w:pPr>
      <w:r>
        <w:t>АРХАНГЕЛЬСКОЙ ОБЛАСТИ В СФЕРЕ ПРОТИВОДЕЙСТВИЯ КОРРУПЦИИ</w:t>
      </w:r>
    </w:p>
    <w:p w:rsidR="007C75AE" w:rsidRDefault="007C75AE">
      <w:pPr>
        <w:pStyle w:val="ConsPlusNormal"/>
        <w:jc w:val="both"/>
      </w:pPr>
    </w:p>
    <w:p w:rsidR="007C75AE" w:rsidRDefault="007C75AE">
      <w:pPr>
        <w:pStyle w:val="ConsPlusNormal"/>
        <w:ind w:firstLine="540"/>
        <w:jc w:val="both"/>
      </w:pPr>
      <w:r>
        <w:t xml:space="preserve">1. В </w:t>
      </w:r>
      <w:hyperlink r:id="rId9">
        <w:r>
          <w:rPr>
            <w:color w:val="0000FF"/>
          </w:rPr>
          <w:t>указе</w:t>
        </w:r>
      </w:hyperlink>
      <w:r>
        <w:t xml:space="preserve"> Губернатора Архангельской области от 14 декабря 2009 года N 51-у "О представлении гражданами, претендующими на замещение должностей государственной гражданской службы Архангельской области, и государственными гражданскими служащими Архангельской области сведений о доходах, об имуществе и обязательствах имущественного характера":</w:t>
      </w:r>
    </w:p>
    <w:p w:rsidR="007C75AE" w:rsidRDefault="007C75AE">
      <w:pPr>
        <w:pStyle w:val="ConsPlusNormal"/>
        <w:spacing w:before="220"/>
        <w:ind w:firstLine="540"/>
        <w:jc w:val="both"/>
      </w:pPr>
      <w:r>
        <w:t xml:space="preserve">1) в </w:t>
      </w:r>
      <w:hyperlink r:id="rId10">
        <w:r>
          <w:rPr>
            <w:color w:val="0000FF"/>
          </w:rPr>
          <w:t>пункте 2.1</w:t>
        </w:r>
      </w:hyperlink>
      <w:r>
        <w:t xml:space="preserve"> слова "с использованием специального программного обеспечения "Справки БК", размещенного" заменить словами ", заполненной с использованием специального программного обеспечения "Справки БК", размещенного на официальном сайте Президента Российской Федерации, ссылка на который также размещается";</w:t>
      </w:r>
    </w:p>
    <w:p w:rsidR="007C75AE" w:rsidRDefault="007C75AE">
      <w:pPr>
        <w:pStyle w:val="ConsPlusNormal"/>
        <w:spacing w:before="220"/>
        <w:ind w:firstLine="540"/>
        <w:jc w:val="both"/>
      </w:pPr>
      <w:r>
        <w:t xml:space="preserve">2) в </w:t>
      </w:r>
      <w:hyperlink r:id="rId11">
        <w:r>
          <w:rPr>
            <w:color w:val="0000FF"/>
          </w:rPr>
          <w:t>Положении</w:t>
        </w:r>
      </w:hyperlink>
      <w:r>
        <w:t xml:space="preserve"> о представлении гражданами, претендующими на замещение должностей </w:t>
      </w:r>
      <w:r>
        <w:lastRenderedPageBreak/>
        <w:t>государственной гражданской службы Архангельской области, и государственными гражданскими служащими Архангельской области сведений о доходах, об имуществе и обязательствах имущественного характера, утвержденном данным указом:</w:t>
      </w:r>
    </w:p>
    <w:p w:rsidR="007C75AE" w:rsidRDefault="007C75AE">
      <w:pPr>
        <w:pStyle w:val="ConsPlusNormal"/>
        <w:spacing w:before="220"/>
        <w:ind w:firstLine="540"/>
        <w:jc w:val="both"/>
      </w:pPr>
      <w:proofErr w:type="gramStart"/>
      <w:r>
        <w:t xml:space="preserve">а) в </w:t>
      </w:r>
      <w:hyperlink r:id="rId12">
        <w:r>
          <w:rPr>
            <w:color w:val="0000FF"/>
          </w:rPr>
          <w:t>абзаце первом пункта 3</w:t>
        </w:r>
      </w:hyperlink>
      <w:r>
        <w:t xml:space="preserve"> слова "с использованием специального программного обеспечения "Справки БК", размещенного" заменить словами ", заполненной с использованием специального программного обеспечения "Справки БК", размещенного на официальном сайте Президента Российской Федерации, ссылка на который также размещается";</w:t>
      </w:r>
      <w:proofErr w:type="gramEnd"/>
    </w:p>
    <w:p w:rsidR="007C75AE" w:rsidRDefault="007C75AE">
      <w:pPr>
        <w:pStyle w:val="ConsPlusNormal"/>
        <w:spacing w:before="220"/>
        <w:ind w:firstLine="540"/>
        <w:jc w:val="both"/>
      </w:pPr>
      <w:r>
        <w:t xml:space="preserve">б) </w:t>
      </w:r>
      <w:hyperlink r:id="rId13">
        <w:r>
          <w:rPr>
            <w:color w:val="0000FF"/>
          </w:rPr>
          <w:t>пункт 13</w:t>
        </w:r>
      </w:hyperlink>
      <w:r>
        <w:t xml:space="preserve"> дополнить новым предложением вторым следующего содержания: "Указанные сведения также могут храниться в электронном виде</w:t>
      </w:r>
      <w:proofErr w:type="gramStart"/>
      <w:r>
        <w:t>.".</w:t>
      </w:r>
      <w:proofErr w:type="gramEnd"/>
    </w:p>
    <w:p w:rsidR="007C75AE" w:rsidRDefault="007C75AE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В </w:t>
      </w:r>
      <w:hyperlink r:id="rId14">
        <w:r>
          <w:rPr>
            <w:color w:val="0000FF"/>
          </w:rPr>
          <w:t>указе</w:t>
        </w:r>
      </w:hyperlink>
      <w:r>
        <w:t xml:space="preserve"> Губернатора Архангельской области от 14 декабря 2009 года N 52-у "О представлении сведений о доходах, об имуществе и обязательствах имущественного характера гражданами, претендующими на замещение государственных должностей первого заместителя Губернатора Архангельской области - председателя Правительства Архангельской области, первого заместителя Губернатора Архангельской области, заместителя Губернатора Архангельской области, заместителя председателя Правительства Архангельской области, уполномоченного при Губернаторе Архангельской области, министра Архангельской области</w:t>
      </w:r>
      <w:proofErr w:type="gramEnd"/>
      <w:r>
        <w:t>, и лицами, замещающими государственные должности первого заместителя Губернатора Архангельской области - председателя Правительства Архангельской области, первого заместителя Губернатора Архангельской области, заместителя Губернатора Архангельской области, заместителя председателя Правительства Архангельской области, уполномоченного при Губернаторе Архангельской области, министра Архангельской области":</w:t>
      </w:r>
    </w:p>
    <w:p w:rsidR="007C75AE" w:rsidRDefault="007C75AE">
      <w:pPr>
        <w:pStyle w:val="ConsPlusNormal"/>
        <w:spacing w:before="220"/>
        <w:ind w:firstLine="540"/>
        <w:jc w:val="both"/>
      </w:pPr>
      <w:proofErr w:type="gramStart"/>
      <w:r>
        <w:t xml:space="preserve">1) в </w:t>
      </w:r>
      <w:hyperlink r:id="rId15">
        <w:r>
          <w:rPr>
            <w:color w:val="0000FF"/>
          </w:rPr>
          <w:t>пункте 2.1</w:t>
        </w:r>
      </w:hyperlink>
      <w:r>
        <w:t xml:space="preserve"> слова "(далее - форма справки) с использованием специального программного обеспечения "Справки БК", размещенного" заменить словами ", заполненной с использованием специального программного обеспечения "Справки БК", размещенного на официальном сайте Президента Российской Федерации, ссылка на который также размещается";</w:t>
      </w:r>
      <w:proofErr w:type="gramEnd"/>
    </w:p>
    <w:p w:rsidR="007C75AE" w:rsidRDefault="007C75AE">
      <w:pPr>
        <w:pStyle w:val="ConsPlusNormal"/>
        <w:spacing w:before="220"/>
        <w:ind w:firstLine="540"/>
        <w:jc w:val="both"/>
      </w:pPr>
      <w:proofErr w:type="gramStart"/>
      <w:r>
        <w:t xml:space="preserve">2) в </w:t>
      </w:r>
      <w:hyperlink r:id="rId16">
        <w:r>
          <w:rPr>
            <w:color w:val="0000FF"/>
          </w:rPr>
          <w:t>Положении</w:t>
        </w:r>
      </w:hyperlink>
      <w:r>
        <w:t xml:space="preserve"> о представлении сведений о доходах, об имуществе и обязательствах имущественного характера гражданами, претендующими на замещение государственных должностей первого заместителя Губернатора Архангельской области - председателя Правительства Архангельской области, первого заместителя Губернатора Архангельской области, заместителя Губернатора Архангельской области, заместителя председателя Правительства Архангельской области, уполномоченного при Губернаторе Архангельской области, министра Архангельской области, и лицами, замещающими государственные должности первого заместителя Губернатора Архангельской</w:t>
      </w:r>
      <w:proofErr w:type="gramEnd"/>
      <w:r>
        <w:t xml:space="preserve"> области - председателя Правительства Архангельской области, первого заместителя Губернатора Архангельской области, заместителя Губернатора Архангельской области, заместителя председателя Правительства Архангельской области, уполномоченного при Губернаторе Архангельской области, министра Архангельской области, утвержденном данным указом:</w:t>
      </w:r>
    </w:p>
    <w:p w:rsidR="007C75AE" w:rsidRDefault="007C75AE">
      <w:pPr>
        <w:pStyle w:val="ConsPlusNormal"/>
        <w:spacing w:before="220"/>
        <w:ind w:firstLine="540"/>
        <w:jc w:val="both"/>
      </w:pPr>
      <w:r>
        <w:t xml:space="preserve">а) в </w:t>
      </w:r>
      <w:hyperlink r:id="rId17">
        <w:r>
          <w:rPr>
            <w:color w:val="0000FF"/>
          </w:rPr>
          <w:t>пункте 2</w:t>
        </w:r>
      </w:hyperlink>
      <w:r>
        <w:t xml:space="preserve"> слова "с использованием специального программного обеспечения "Справки БК", размещенного" заменить словами ", заполненной с использованием специального программного обеспечения "Справки БК", размещенного на официальном сайте Президента Российской Федерации, ссылка на который также размещается";</w:t>
      </w:r>
    </w:p>
    <w:p w:rsidR="007C75AE" w:rsidRDefault="007C75AE">
      <w:pPr>
        <w:pStyle w:val="ConsPlusNormal"/>
        <w:spacing w:before="220"/>
        <w:ind w:firstLine="540"/>
        <w:jc w:val="both"/>
      </w:pPr>
      <w:r>
        <w:t xml:space="preserve">б) </w:t>
      </w:r>
      <w:hyperlink r:id="rId18">
        <w:r>
          <w:rPr>
            <w:color w:val="0000FF"/>
          </w:rPr>
          <w:t>абзац первый пункта 11</w:t>
        </w:r>
      </w:hyperlink>
      <w:r>
        <w:t xml:space="preserve"> дополнить новым предложением вторым следующего содержания: "Указанные сведения также могут храниться в электронном виде</w:t>
      </w:r>
      <w:proofErr w:type="gramStart"/>
      <w:r>
        <w:t>.".</w:t>
      </w:r>
      <w:proofErr w:type="gramEnd"/>
    </w:p>
    <w:p w:rsidR="007C75AE" w:rsidRDefault="007C75AE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В </w:t>
      </w:r>
      <w:hyperlink r:id="rId19">
        <w:r>
          <w:rPr>
            <w:color w:val="0000FF"/>
          </w:rPr>
          <w:t>абзаце двенадцатом пункта 11</w:t>
        </w:r>
      </w:hyperlink>
      <w:r>
        <w:t xml:space="preserve"> Требований к размещению и наполнению подразделов, посвященных вопросам противодействия коррупции, официальных сайтов исполнительных органов государственной власти Архангельской области и страниц исполнительных органов государственной власти Архангельской области на официальном сайте Правительства </w:t>
      </w:r>
      <w:r>
        <w:lastRenderedPageBreak/>
        <w:t>Архангельской области в информационно-телекоммуникационной сети "Интернет", утвержденных указом Губернатора Архангельской области от 24 июля 2015 года N 84-у, слова "или на официальном сайте федеральной государственной</w:t>
      </w:r>
      <w:proofErr w:type="gramEnd"/>
      <w:r>
        <w:t xml:space="preserve"> </w:t>
      </w:r>
      <w:proofErr w:type="gramStart"/>
      <w:r>
        <w:t>информационной системы "Единая информационная система управления кадровым составом государственной гражданской службы Российской Федерации" заменить словами ", ссылка на который также размещается на официальном сайте федеральной государственной информационной системы в области государственной службы".</w:t>
      </w:r>
      <w:proofErr w:type="gramEnd"/>
    </w:p>
    <w:p w:rsidR="007C75AE" w:rsidRDefault="007C75AE">
      <w:pPr>
        <w:pStyle w:val="ConsPlusNormal"/>
        <w:jc w:val="both"/>
      </w:pPr>
    </w:p>
    <w:p w:rsidR="007C75AE" w:rsidRDefault="007C75AE">
      <w:pPr>
        <w:pStyle w:val="ConsPlusNormal"/>
        <w:jc w:val="both"/>
      </w:pPr>
    </w:p>
    <w:p w:rsidR="007C75AE" w:rsidRDefault="007C75AE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127AF" w:rsidRDefault="005127AF"/>
    <w:sectPr w:rsidR="005127AF" w:rsidSect="002A1C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7C75AE"/>
    <w:rsid w:val="004E167F"/>
    <w:rsid w:val="005127AF"/>
    <w:rsid w:val="007C7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75A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C75A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C75A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432A6A8D6EB703063769DEED4363FE5EADF0D01AD26F21448257EEE0EFB478D58E27279D0623BE6B6920E20F67CV2H" TargetMode="External"/><Relationship Id="rId13" Type="http://schemas.openxmlformats.org/officeDocument/2006/relationships/hyperlink" Target="consultantplus://offline/ref=3432A6A8D6EB7030637683E3C25A61E9EAD05105A82FFC451C7278B951AB41D80AA22C20912E28E6B78C0A27F2CA3E243B021BD807772393716FB5287EV6H" TargetMode="External"/><Relationship Id="rId18" Type="http://schemas.openxmlformats.org/officeDocument/2006/relationships/hyperlink" Target="consultantplus://offline/ref=3432A6A8D6EB7030637683E3C25A61E9EAD05105A82FFC451C7578B951AB41D80AA22C20912E28E6B78C0B26F7CA3E243B021BD807772393716FB5287EV6H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3432A6A8D6EB7030637683E3C25A61E9EAD05105A82FF143137378B951AB41D80AA22C20832E70EAB5841221F5DF68757D75V4H" TargetMode="External"/><Relationship Id="rId12" Type="http://schemas.openxmlformats.org/officeDocument/2006/relationships/hyperlink" Target="consultantplus://offline/ref=3432A6A8D6EB7030637683E3C25A61E9EAD05105A82FFC451C7278B951AB41D80AA22C20912E28E6B78C0A27F0CA3E243B021BD807772393716FB5287EV6H" TargetMode="External"/><Relationship Id="rId17" Type="http://schemas.openxmlformats.org/officeDocument/2006/relationships/hyperlink" Target="consultantplus://offline/ref=3432A6A8D6EB7030637683E3C25A61E9EAD05105A82FFC451C7578B951AB41D80AA22C20912E28E6B78C0B26F5CA3E243B021BD807772393716FB5287EV6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432A6A8D6EB7030637683E3C25A61E9EAD05105A82FFC451C7578B951AB41D80AA22C20912E28E6B78C0A28F4CA3E243B021BD807772393716FB5287EV6H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432A6A8D6EB7030637683E3C25A61E9EAD05105A82FFC421C7078B951AB41D80AA22C20832E70EAB5841221F5DF68757D75V4H" TargetMode="External"/><Relationship Id="rId11" Type="http://schemas.openxmlformats.org/officeDocument/2006/relationships/hyperlink" Target="consultantplus://offline/ref=3432A6A8D6EB7030637683E3C25A61E9EAD05105A82FFC451C7278B951AB41D80AA22C20912E28E6B78C0C21F1CA3E243B021BD807772393716FB5287EV6H" TargetMode="External"/><Relationship Id="rId5" Type="http://schemas.openxmlformats.org/officeDocument/2006/relationships/hyperlink" Target="consultantplus://offline/ref=3432A6A8D6EB703063769DEED4363FE5EADF0F0BAE2BF21448257EEE0EFB478D58E27279D0623BE6B6920E20F67CV2H" TargetMode="External"/><Relationship Id="rId15" Type="http://schemas.openxmlformats.org/officeDocument/2006/relationships/hyperlink" Target="consultantplus://offline/ref=3432A6A8D6EB7030637683E3C25A61E9EAD05105A82FFC451C7578B951AB41D80AA22C20912E28E6B78C0B25FCCA3E243B021BD807772393716FB5287EV6H" TargetMode="External"/><Relationship Id="rId10" Type="http://schemas.openxmlformats.org/officeDocument/2006/relationships/hyperlink" Target="consultantplus://offline/ref=3432A6A8D6EB7030637683E3C25A61E9EAD05105A82FFC451C7278B951AB41D80AA22C20912E28E6B78C0A27F6CA3E243B021BD807772393716FB5287EV6H" TargetMode="External"/><Relationship Id="rId19" Type="http://schemas.openxmlformats.org/officeDocument/2006/relationships/hyperlink" Target="consultantplus://offline/ref=3432A6A8D6EB7030637683E3C25A61E9EAD05105A82FFC451C7378B951AB41D80AA22C20912E28E5BE875871B0946777774917DB116B229076VCH" TargetMode="External"/><Relationship Id="rId4" Type="http://schemas.openxmlformats.org/officeDocument/2006/relationships/hyperlink" Target="consultantplus://offline/ref=3432A6A8D6EB703063769DEED4363FE5EADF0F0BAF28F21448257EEE0EFB478D58E27279D0623BE6B6920E20F67CV2H" TargetMode="External"/><Relationship Id="rId9" Type="http://schemas.openxmlformats.org/officeDocument/2006/relationships/hyperlink" Target="consultantplus://offline/ref=3432A6A8D6EB7030637683E3C25A61E9EAD05105A82FFC451C7278B951AB41D80AA22C20832E70EAB5841221F5DF68757D75V4H" TargetMode="External"/><Relationship Id="rId14" Type="http://schemas.openxmlformats.org/officeDocument/2006/relationships/hyperlink" Target="consultantplus://offline/ref=3432A6A8D6EB7030637683E3C25A61E9EAD05105A82FFC451C7578B951AB41D80AA22C20832E70EAB5841221F5DF68757D75V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1335</Words>
  <Characters>7610</Characters>
  <Application>Microsoft Office Word</Application>
  <DocSecurity>0</DocSecurity>
  <Lines>63</Lines>
  <Paragraphs>17</Paragraphs>
  <ScaleCrop>false</ScaleCrop>
  <Company/>
  <LinksUpToDate>false</LinksUpToDate>
  <CharactersWithSpaces>8928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Ксения</cp:lastModifiedBy>
  <cp:revision>1</cp:revision>
  <dcterms:created xsi:type="dcterms:W3CDTF">2023-11-28T07:21:00Z</dcterms:created>
  <dcterms:modified xsi:type="dcterms:W3CDTF">2023-11-28T07:22:00Z</dcterms:modified>
</cp:coreProperties>
</file>