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B0F" w:rsidRDefault="00472B0F">
      <w:pPr>
        <w:pStyle w:val="ConsPlusTitle"/>
        <w:jc w:val="center"/>
        <w:outlineLvl w:val="0"/>
      </w:pPr>
      <w:r>
        <w:t>ГУБЕРНАТОР АРХАНГЕЛЬСКОЙ ОБЛАСТИ</w:t>
      </w:r>
    </w:p>
    <w:p w:rsidR="00472B0F" w:rsidRDefault="00472B0F">
      <w:pPr>
        <w:pStyle w:val="ConsPlusTitle"/>
        <w:jc w:val="both"/>
      </w:pPr>
    </w:p>
    <w:p w:rsidR="00472B0F" w:rsidRDefault="00472B0F">
      <w:pPr>
        <w:pStyle w:val="ConsPlusTitle"/>
        <w:jc w:val="center"/>
      </w:pPr>
      <w:r>
        <w:t>УКАЗ</w:t>
      </w:r>
    </w:p>
    <w:p w:rsidR="00472B0F" w:rsidRDefault="00472B0F">
      <w:pPr>
        <w:pStyle w:val="ConsPlusTitle"/>
        <w:jc w:val="center"/>
      </w:pPr>
      <w:r>
        <w:t>от 17 августа 2023 г. N 74-у</w:t>
      </w:r>
    </w:p>
    <w:p w:rsidR="00472B0F" w:rsidRDefault="00472B0F">
      <w:pPr>
        <w:pStyle w:val="ConsPlusTitle"/>
        <w:jc w:val="both"/>
      </w:pPr>
    </w:p>
    <w:p w:rsidR="00472B0F" w:rsidRDefault="00472B0F">
      <w:pPr>
        <w:pStyle w:val="ConsPlusTitle"/>
        <w:jc w:val="center"/>
      </w:pPr>
      <w:r>
        <w:t>О ВНЕСЕНИИ ИЗМЕНЕНИЙ В ОТДЕЛЬНЫЕ УКАЗЫ ГУБЕРНАТОРА</w:t>
      </w:r>
    </w:p>
    <w:p w:rsidR="00472B0F" w:rsidRDefault="00472B0F">
      <w:pPr>
        <w:pStyle w:val="ConsPlusTitle"/>
        <w:jc w:val="center"/>
      </w:pPr>
      <w:r>
        <w:t>АРХАНГЕЛЬСКОЙ ОБЛАСТИ В СФЕРЕ ПРОТИВОДЕЙСТВИЯ КОРРУПЦИИ</w:t>
      </w:r>
    </w:p>
    <w:p w:rsidR="00472B0F" w:rsidRDefault="00472B0F">
      <w:pPr>
        <w:pStyle w:val="ConsPlusNormal"/>
        <w:jc w:val="both"/>
      </w:pPr>
    </w:p>
    <w:p w:rsidR="00472B0F" w:rsidRDefault="00472B0F">
      <w:pPr>
        <w:pStyle w:val="ConsPlusNormal"/>
        <w:ind w:firstLine="540"/>
        <w:jc w:val="both"/>
      </w:pPr>
      <w:proofErr w:type="gramStart"/>
      <w:r>
        <w:t xml:space="preserve">В соответствии с </w:t>
      </w:r>
      <w:hyperlink r:id="rId4">
        <w:r>
          <w:rPr>
            <w:color w:val="0000FF"/>
          </w:rPr>
          <w:t>частью 1 статьи 59.3</w:t>
        </w:r>
      </w:hyperlink>
      <w:r>
        <w:t xml:space="preserve"> Федерального закона от 27 июля 2004 года N 79-ФЗ "О государственной гражданской службе Российской Федерации", </w:t>
      </w:r>
      <w:hyperlink r:id="rId5">
        <w:r>
          <w:rPr>
            <w:color w:val="0000FF"/>
          </w:rPr>
          <w:t>пунктом 2.1 части 3 статьи 27.1</w:t>
        </w:r>
      </w:hyperlink>
      <w:r>
        <w:t xml:space="preserve"> Федерального закона от 2 марта 2007 года N 25-ФЗ "О муниципальной службе в Российской Федерации", </w:t>
      </w:r>
      <w:hyperlink r:id="rId6">
        <w:r>
          <w:rPr>
            <w:color w:val="0000FF"/>
          </w:rPr>
          <w:t>пунктом 1 статьи 7</w:t>
        </w:r>
      </w:hyperlink>
      <w:r>
        <w:t xml:space="preserve"> Федерального закона от 25 декабря 2008 года N 273-ФЗ "О противодействии коррупции", </w:t>
      </w:r>
      <w:hyperlink r:id="rId7">
        <w:r>
          <w:rPr>
            <w:color w:val="0000FF"/>
          </w:rPr>
          <w:t>статьей</w:t>
        </w:r>
        <w:proofErr w:type="gramEnd"/>
        <w:r>
          <w:rPr>
            <w:color w:val="0000FF"/>
          </w:rPr>
          <w:t xml:space="preserve"> </w:t>
        </w:r>
        <w:proofErr w:type="gramStart"/>
        <w:r>
          <w:rPr>
            <w:color w:val="0000FF"/>
          </w:rPr>
          <w:t>8</w:t>
        </w:r>
      </w:hyperlink>
      <w:r>
        <w:t xml:space="preserve"> областного закона от 23 июня 2005 года N 71-4-ОЗ "О государственной гражданской службе Архангельской области", </w:t>
      </w:r>
      <w:hyperlink r:id="rId8">
        <w:r>
          <w:rPr>
            <w:color w:val="0000FF"/>
          </w:rPr>
          <w:t>подпунктом 2.1 пункта 2 статьи 14.4</w:t>
        </w:r>
      </w:hyperlink>
      <w:r>
        <w:t xml:space="preserve"> областного закона от 27 сентября 2006 года N 222-12-ОЗ "О правовом регулировании муниципальной службы в Архангельской области", </w:t>
      </w:r>
      <w:hyperlink r:id="rId9">
        <w:r>
          <w:rPr>
            <w:color w:val="0000FF"/>
          </w:rPr>
          <w:t>подпунктами 10</w:t>
        </w:r>
      </w:hyperlink>
      <w:r>
        <w:t xml:space="preserve">, </w:t>
      </w:r>
      <w:hyperlink r:id="rId10">
        <w:r>
          <w:rPr>
            <w:color w:val="0000FF"/>
          </w:rPr>
          <w:t>11</w:t>
        </w:r>
      </w:hyperlink>
      <w:r>
        <w:t xml:space="preserve"> и </w:t>
      </w:r>
      <w:hyperlink r:id="rId11">
        <w:r>
          <w:rPr>
            <w:color w:val="0000FF"/>
          </w:rPr>
          <w:t>24 пункта 1 статьи 5</w:t>
        </w:r>
      </w:hyperlink>
      <w:r>
        <w:t xml:space="preserve">, </w:t>
      </w:r>
      <w:hyperlink r:id="rId12">
        <w:r>
          <w:rPr>
            <w:color w:val="0000FF"/>
          </w:rPr>
          <w:t>статьями 7.2</w:t>
        </w:r>
      </w:hyperlink>
      <w:r>
        <w:t xml:space="preserve"> и </w:t>
      </w:r>
      <w:hyperlink r:id="rId13">
        <w:r>
          <w:rPr>
            <w:color w:val="0000FF"/>
          </w:rPr>
          <w:t>7.3</w:t>
        </w:r>
      </w:hyperlink>
      <w:r>
        <w:t xml:space="preserve"> областного закона от 26 ноября 2008 года N</w:t>
      </w:r>
      <w:proofErr w:type="gramEnd"/>
      <w:r>
        <w:t xml:space="preserve"> 626-31-ОЗ "О противодействии коррупции в Архангельской области", </w:t>
      </w:r>
      <w:hyperlink r:id="rId14">
        <w:r>
          <w:rPr>
            <w:color w:val="0000FF"/>
          </w:rPr>
          <w:t>пунктом 1 статьи 11.3</w:t>
        </w:r>
      </w:hyperlink>
      <w:r>
        <w:t xml:space="preserve"> областного закона от 20 мая 2009 года N 30-3-ОЗ "О статусе лиц, замещающих государственные должности Архангельской области в исполнительных органах государственной власти Архангельской области" постановляю:</w:t>
      </w:r>
    </w:p>
    <w:p w:rsidR="00472B0F" w:rsidRDefault="00472B0F">
      <w:pPr>
        <w:pStyle w:val="ConsPlusNormal"/>
        <w:spacing w:before="220"/>
        <w:ind w:firstLine="540"/>
        <w:jc w:val="both"/>
      </w:pPr>
      <w:r>
        <w:t xml:space="preserve">1. Утвердить прилагаемые </w:t>
      </w:r>
      <w:hyperlink w:anchor="P26">
        <w:r>
          <w:rPr>
            <w:color w:val="0000FF"/>
          </w:rPr>
          <w:t>изменения</w:t>
        </w:r>
      </w:hyperlink>
      <w:r>
        <w:t>, которые вносятся в отдельные указы Губернатора Архангельской области в сфере противодействия коррупции.</w:t>
      </w:r>
    </w:p>
    <w:p w:rsidR="00472B0F" w:rsidRDefault="00472B0F">
      <w:pPr>
        <w:pStyle w:val="ConsPlusNormal"/>
        <w:spacing w:before="220"/>
        <w:ind w:firstLine="540"/>
        <w:jc w:val="both"/>
      </w:pPr>
      <w:r>
        <w:t>2. Настоящий указ вступает в силу со дня его официального опубликования.</w:t>
      </w:r>
    </w:p>
    <w:p w:rsidR="00472B0F" w:rsidRDefault="00472B0F">
      <w:pPr>
        <w:pStyle w:val="ConsPlusNormal"/>
        <w:jc w:val="both"/>
      </w:pPr>
    </w:p>
    <w:p w:rsidR="00472B0F" w:rsidRDefault="00472B0F">
      <w:pPr>
        <w:pStyle w:val="ConsPlusNormal"/>
        <w:jc w:val="right"/>
      </w:pPr>
      <w:r>
        <w:t>Губернатор</w:t>
      </w:r>
    </w:p>
    <w:p w:rsidR="00472B0F" w:rsidRDefault="00472B0F">
      <w:pPr>
        <w:pStyle w:val="ConsPlusNormal"/>
        <w:jc w:val="right"/>
      </w:pPr>
      <w:r>
        <w:t>Архангельской области</w:t>
      </w:r>
    </w:p>
    <w:p w:rsidR="00472B0F" w:rsidRDefault="00472B0F">
      <w:pPr>
        <w:pStyle w:val="ConsPlusNormal"/>
        <w:jc w:val="right"/>
      </w:pPr>
      <w:r>
        <w:t>А.В.ЦЫБУЛЬСКИЙ</w:t>
      </w: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both"/>
      </w:pPr>
    </w:p>
    <w:p w:rsidR="00472B0F" w:rsidRDefault="00472B0F">
      <w:pPr>
        <w:pStyle w:val="ConsPlusNormal"/>
        <w:jc w:val="right"/>
        <w:outlineLvl w:val="0"/>
      </w:pPr>
      <w:r>
        <w:t>Утверждены</w:t>
      </w:r>
    </w:p>
    <w:p w:rsidR="00472B0F" w:rsidRDefault="00472B0F">
      <w:pPr>
        <w:pStyle w:val="ConsPlusNormal"/>
        <w:jc w:val="right"/>
      </w:pPr>
      <w:r>
        <w:t>указом Губернатора</w:t>
      </w:r>
    </w:p>
    <w:p w:rsidR="00472B0F" w:rsidRDefault="00472B0F">
      <w:pPr>
        <w:pStyle w:val="ConsPlusNormal"/>
        <w:jc w:val="right"/>
      </w:pPr>
      <w:r>
        <w:t>Архангельской области</w:t>
      </w:r>
    </w:p>
    <w:p w:rsidR="00472B0F" w:rsidRDefault="00472B0F">
      <w:pPr>
        <w:pStyle w:val="ConsPlusNormal"/>
        <w:jc w:val="right"/>
      </w:pPr>
      <w:r>
        <w:lastRenderedPageBreak/>
        <w:t>от 17.08.2023 N 74-у</w:t>
      </w:r>
    </w:p>
    <w:p w:rsidR="00472B0F" w:rsidRDefault="00472B0F">
      <w:pPr>
        <w:pStyle w:val="ConsPlusNormal"/>
        <w:jc w:val="both"/>
      </w:pPr>
    </w:p>
    <w:p w:rsidR="00472B0F" w:rsidRDefault="00472B0F">
      <w:pPr>
        <w:pStyle w:val="ConsPlusTitle"/>
        <w:jc w:val="center"/>
      </w:pPr>
      <w:bookmarkStart w:id="0" w:name="P26"/>
      <w:bookmarkEnd w:id="0"/>
      <w:r>
        <w:t>ИЗМЕНЕНИЯ,</w:t>
      </w:r>
    </w:p>
    <w:p w:rsidR="00472B0F" w:rsidRDefault="00472B0F">
      <w:pPr>
        <w:pStyle w:val="ConsPlusTitle"/>
        <w:jc w:val="center"/>
      </w:pPr>
      <w:proofErr w:type="gramStart"/>
      <w:r>
        <w:t>КОТОРЫЕ ВНОСЯТСЯ В ОТДЕЛЬНЫЕ УКАЗЫ ГУБЕРНАТОРА</w:t>
      </w:r>
      <w:proofErr w:type="gramEnd"/>
    </w:p>
    <w:p w:rsidR="00472B0F" w:rsidRDefault="00472B0F">
      <w:pPr>
        <w:pStyle w:val="ConsPlusTitle"/>
        <w:jc w:val="center"/>
      </w:pPr>
      <w:r>
        <w:t>АРХАНГЕЛЬСКОЙ ОБЛАСТИ В СФЕРЕ ПРОТИВОДЕЙСТВИЯ КОРРУПЦИИ</w:t>
      </w:r>
    </w:p>
    <w:p w:rsidR="00472B0F" w:rsidRDefault="00472B0F">
      <w:pPr>
        <w:pStyle w:val="ConsPlusNormal"/>
        <w:jc w:val="both"/>
      </w:pPr>
    </w:p>
    <w:p w:rsidR="00472B0F" w:rsidRDefault="00472B0F">
      <w:pPr>
        <w:pStyle w:val="ConsPlusNormal"/>
        <w:ind w:firstLine="540"/>
        <w:jc w:val="both"/>
      </w:pPr>
      <w:r>
        <w:t xml:space="preserve">1. </w:t>
      </w:r>
      <w:proofErr w:type="gramStart"/>
      <w:r>
        <w:t xml:space="preserve">В </w:t>
      </w:r>
      <w:hyperlink r:id="rId15">
        <w:r>
          <w:rPr>
            <w:color w:val="0000FF"/>
          </w:rPr>
          <w:t>Положении</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утвержденном указом Губернатора Архангельской области от 15 февраля 2010 года N 9-у:</w:t>
      </w:r>
      <w:proofErr w:type="gramEnd"/>
    </w:p>
    <w:p w:rsidR="00472B0F" w:rsidRDefault="00472B0F">
      <w:pPr>
        <w:pStyle w:val="ConsPlusNormal"/>
        <w:spacing w:before="220"/>
        <w:ind w:firstLine="540"/>
        <w:jc w:val="both"/>
      </w:pPr>
      <w:r>
        <w:t xml:space="preserve">1) </w:t>
      </w:r>
      <w:hyperlink r:id="rId16">
        <w:r>
          <w:rPr>
            <w:color w:val="0000FF"/>
          </w:rPr>
          <w:t>дополнить</w:t>
        </w:r>
      </w:hyperlink>
      <w:r>
        <w:t xml:space="preserve"> новым пунктом 1.1 следующего содержания:</w:t>
      </w:r>
    </w:p>
    <w:p w:rsidR="00472B0F" w:rsidRDefault="00472B0F">
      <w:pPr>
        <w:pStyle w:val="ConsPlusNormal"/>
        <w:spacing w:before="220"/>
        <w:ind w:firstLine="540"/>
        <w:jc w:val="both"/>
      </w:pPr>
      <w:r>
        <w:t xml:space="preserve">"1.1. </w:t>
      </w:r>
      <w:proofErr w:type="gramStart"/>
      <w:r>
        <w:t xml:space="preserve">Настоящим Положением также определяется порядок применения к гражданскому служащему взыскания, предусмотренного </w:t>
      </w:r>
      <w:hyperlink r:id="rId17">
        <w:r>
          <w:rPr>
            <w:color w:val="0000FF"/>
          </w:rPr>
          <w:t>частью 1 статьи 59.1</w:t>
        </w:r>
      </w:hyperlink>
      <w:r>
        <w:t xml:space="preserve"> Федерального закона от 27 июля 2004 года N 79-ФЗ "О государственной гражданской службе Российской Федерации" (далее - Федеральный закон N 79-ФЗ), в случае признания гражданским служащим факта совершения коррупционного правонарушения и при наличии его письменного согласия на применение к нему взыскания без проведения проверки.";</w:t>
      </w:r>
      <w:proofErr w:type="gramEnd"/>
    </w:p>
    <w:p w:rsidR="00472B0F" w:rsidRDefault="00472B0F">
      <w:pPr>
        <w:pStyle w:val="ConsPlusNormal"/>
        <w:spacing w:before="220"/>
        <w:ind w:firstLine="540"/>
        <w:jc w:val="both"/>
      </w:pPr>
      <w:r>
        <w:t xml:space="preserve">2) </w:t>
      </w:r>
      <w:hyperlink r:id="rId18">
        <w:r>
          <w:rPr>
            <w:color w:val="0000FF"/>
          </w:rPr>
          <w:t>дополнить</w:t>
        </w:r>
      </w:hyperlink>
      <w:r>
        <w:t xml:space="preserve"> новыми пунктами 27 - 34 следующего содержания:</w:t>
      </w:r>
    </w:p>
    <w:p w:rsidR="00472B0F" w:rsidRDefault="00472B0F">
      <w:pPr>
        <w:pStyle w:val="ConsPlusNormal"/>
        <w:spacing w:before="220"/>
        <w:ind w:firstLine="540"/>
        <w:jc w:val="both"/>
      </w:pPr>
      <w:r>
        <w:t xml:space="preserve">"27. </w:t>
      </w:r>
      <w:proofErr w:type="gramStart"/>
      <w:r>
        <w:t xml:space="preserve">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в соответствии с </w:t>
      </w:r>
      <w:hyperlink r:id="rId19">
        <w:r>
          <w:rPr>
            <w:color w:val="0000FF"/>
          </w:rPr>
          <w:t>частью 1 статьи 59.3</w:t>
        </w:r>
      </w:hyperlink>
      <w:r>
        <w:t xml:space="preserve"> Федерального закона N 79-ФЗ может быть применено на основании доклада управления по вопросам противодействия коррупции администрации Губернатора Архангельской области и Правительства Архангельской области (в отношении гражданских служащих, указанных в пункте 4</w:t>
      </w:r>
      <w:proofErr w:type="gramEnd"/>
      <w:r>
        <w:t xml:space="preserve"> настоящего Положения) либо кадровой службы или лица, осуществляющего кадровую работу в соответствующем государственном органе Архангельской области, в котором излагаются фактические обстоятельства его совершения, и письменного объяснения такого гражданского служащего в порядке, предусмотренном пунктами 28 - 34 настоящего Положения.</w:t>
      </w:r>
    </w:p>
    <w:p w:rsidR="00472B0F" w:rsidRDefault="00472B0F">
      <w:pPr>
        <w:pStyle w:val="ConsPlusNormal"/>
        <w:spacing w:before="220"/>
        <w:ind w:firstLine="540"/>
        <w:jc w:val="both"/>
      </w:pPr>
      <w:r>
        <w:t xml:space="preserve">28. </w:t>
      </w:r>
      <w:proofErr w:type="gramStart"/>
      <w:r>
        <w:t>При обнаружении факта совершения гражданским служащим коррупционного правонарушения гражданский служащий уведомляется об этом управлением по вопросам противодействия коррупции администрации Губернатора Архангельской области и Правительства Архангельской области (в отношении гражданских служащих, указанных в пункте 4 настоящего Положения) либо кадровыми службами или лицами, осуществляющими кадровую работу в соответствующем государственном органе Архангельской области, посредством направления ему запроса, в котором предлагается представить письменное объяснение</w:t>
      </w:r>
      <w:proofErr w:type="gramEnd"/>
      <w:r>
        <w:t xml:space="preserve"> по данному факту (далее соответственно - запрос, объяснение).</w:t>
      </w:r>
    </w:p>
    <w:p w:rsidR="00472B0F" w:rsidRDefault="00472B0F">
      <w:pPr>
        <w:pStyle w:val="ConsPlusNormal"/>
        <w:spacing w:before="220"/>
        <w:ind w:firstLine="540"/>
        <w:jc w:val="both"/>
      </w:pPr>
      <w:r>
        <w:t xml:space="preserve">В запросе указывается перечень документов, которые необходимо представить гражданскому служащему, срок представления объяснения, а также разъясняется содержание </w:t>
      </w:r>
      <w:hyperlink r:id="rId20">
        <w:r>
          <w:rPr>
            <w:color w:val="0000FF"/>
          </w:rPr>
          <w:t>части 1 статьи 59.3</w:t>
        </w:r>
      </w:hyperlink>
      <w:r>
        <w:t xml:space="preserve"> Федерального закона N 79-ФЗ.</w:t>
      </w:r>
    </w:p>
    <w:p w:rsidR="00472B0F" w:rsidRDefault="00472B0F">
      <w:pPr>
        <w:pStyle w:val="ConsPlusNormal"/>
        <w:spacing w:before="220"/>
        <w:ind w:firstLine="540"/>
        <w:jc w:val="both"/>
      </w:pPr>
      <w:r>
        <w:t xml:space="preserve">29. </w:t>
      </w:r>
      <w:proofErr w:type="gramStart"/>
      <w:r>
        <w:t>Управление по вопросам противодействия коррупции администрации Губернатора Архангельской области и Правительства Архангельской области (в отношении гражданских служащих, указанных в пункте 4 настоящего Положения) либо кадровые службы или лица, осуществляющие кадровую работу в соответствующем государственном органе Архангельской области, вместо направления запроса, указанного в пункте 28 настоящего Положения, вправе устно проинформировать гражданского служащего о факте совершения им коррупционного правонарушения в рамках проведения</w:t>
      </w:r>
      <w:proofErr w:type="gramEnd"/>
      <w:r>
        <w:t xml:space="preserve"> беседы.</w:t>
      </w:r>
    </w:p>
    <w:p w:rsidR="00472B0F" w:rsidRDefault="00472B0F">
      <w:pPr>
        <w:pStyle w:val="ConsPlusNormal"/>
        <w:spacing w:before="220"/>
        <w:ind w:firstLine="540"/>
        <w:jc w:val="both"/>
      </w:pPr>
      <w:r>
        <w:lastRenderedPageBreak/>
        <w:t xml:space="preserve">По итогам данной беседы подготавливается протокол (акт), содержащий рекомендации гражданскому служащему представить письменное объяснение по выявленному факту коррупционного правонарушения, перечень документов, которые необходимо представить гражданскому служащему, срок представления объяснения, а также разъясняется содержание </w:t>
      </w:r>
      <w:hyperlink r:id="rId21">
        <w:r>
          <w:rPr>
            <w:color w:val="0000FF"/>
          </w:rPr>
          <w:t>части 1 статьи 59.3</w:t>
        </w:r>
      </w:hyperlink>
      <w:r>
        <w:t xml:space="preserve"> Федерального закона N 79-ФЗ.</w:t>
      </w:r>
    </w:p>
    <w:p w:rsidR="00472B0F" w:rsidRDefault="00472B0F">
      <w:pPr>
        <w:pStyle w:val="ConsPlusNormal"/>
        <w:spacing w:before="220"/>
        <w:ind w:firstLine="540"/>
        <w:jc w:val="both"/>
      </w:pPr>
      <w:r>
        <w:t>30. Объяснение, указанное в пунктах 28 и 29 настоящего Положения, должно содержать:</w:t>
      </w:r>
    </w:p>
    <w:p w:rsidR="00472B0F" w:rsidRDefault="00472B0F">
      <w:pPr>
        <w:pStyle w:val="ConsPlusNormal"/>
        <w:spacing w:before="220"/>
        <w:ind w:firstLine="540"/>
        <w:jc w:val="both"/>
      </w:pPr>
      <w:r>
        <w:t>1) причины совершения коррупционного правонарушения с приложением документов, материалов и (или) их копий, подтверждающих доводы, изложенные в объяснении;</w:t>
      </w:r>
    </w:p>
    <w:p w:rsidR="00472B0F" w:rsidRDefault="00472B0F">
      <w:pPr>
        <w:pStyle w:val="ConsPlusNormal"/>
        <w:spacing w:before="220"/>
        <w:ind w:firstLine="540"/>
        <w:jc w:val="both"/>
      </w:pPr>
      <w:r>
        <w:t>2) признание или непризнание гражданским служащим факта совершения коррупционного правонарушения;</w:t>
      </w:r>
    </w:p>
    <w:p w:rsidR="00472B0F" w:rsidRDefault="00472B0F">
      <w:pPr>
        <w:pStyle w:val="ConsPlusNormal"/>
        <w:spacing w:before="220"/>
        <w:ind w:firstLine="540"/>
        <w:jc w:val="both"/>
      </w:pPr>
      <w:r>
        <w:t xml:space="preserve">3) согласие или несогласие на применение к гражданскому служащему взысканий, указанных в </w:t>
      </w:r>
      <w:hyperlink r:id="rId22">
        <w:r>
          <w:rPr>
            <w:color w:val="0000FF"/>
          </w:rPr>
          <w:t>части 1 статьи 59.1</w:t>
        </w:r>
      </w:hyperlink>
      <w:r>
        <w:t xml:space="preserve"> Федерального закона N 79-ФЗ, без проведения проверки. При этом конкретное взыскание может не указываться.</w:t>
      </w:r>
    </w:p>
    <w:p w:rsidR="00472B0F" w:rsidRDefault="00472B0F">
      <w:pPr>
        <w:pStyle w:val="ConsPlusNormal"/>
        <w:spacing w:before="220"/>
        <w:ind w:firstLine="540"/>
        <w:jc w:val="both"/>
      </w:pPr>
      <w:r>
        <w:t xml:space="preserve">31. </w:t>
      </w:r>
      <w:proofErr w:type="gramStart"/>
      <w:r>
        <w:t>Объяснение составляется гражданским служащим в произвольной форме и в письменном виде направляется представителю нанимателя путем его передачи в управление по вопросам противодействия коррупции администрации Губернатора Архангельской области и Правительства Архангельской области (в отношении гражданских служащих, указанных в пункте 4 настоящего Положения) либо кадровые службы или лицам, осуществляющим кадровую работу в соответствующем государственном органе Архангельской области.</w:t>
      </w:r>
      <w:proofErr w:type="gramEnd"/>
    </w:p>
    <w:p w:rsidR="00472B0F" w:rsidRDefault="00472B0F">
      <w:pPr>
        <w:pStyle w:val="ConsPlusNormal"/>
        <w:spacing w:before="220"/>
        <w:ind w:firstLine="540"/>
        <w:jc w:val="both"/>
      </w:pPr>
      <w:r>
        <w:t xml:space="preserve">32. </w:t>
      </w:r>
      <w:proofErr w:type="gramStart"/>
      <w:r>
        <w:t>По итогам рассмотрения объяснения гражданского служащего, указанного в пункте 30 настоящего Положения, управлением по вопросам противодействия коррупции администрации Губернатора Архангельской области и Правительства Архангельской области (в отношении гражданских служащих, указанных в пункте 4 настоящего Положения) либо кадровыми службами или лицами, осуществляющими кадровую работу в соответствующем государственном органе Архангельской области, подготавливается доклад, в котором излагаются фактические обстоятельства совершения коррупционного правонарушения с</w:t>
      </w:r>
      <w:proofErr w:type="gramEnd"/>
      <w:r>
        <w:t xml:space="preserve"> учетом объяснений гражданского служащего, а также следующая информация (далее - доклад):</w:t>
      </w:r>
    </w:p>
    <w:p w:rsidR="00472B0F" w:rsidRDefault="00472B0F">
      <w:pPr>
        <w:pStyle w:val="ConsPlusNormal"/>
        <w:spacing w:before="220"/>
        <w:ind w:firstLine="540"/>
        <w:jc w:val="both"/>
      </w:pPr>
      <w:r>
        <w:t>1) характер и тяжесть совершенного гражданским служащим коррупционного правонарушения;</w:t>
      </w:r>
    </w:p>
    <w:p w:rsidR="00472B0F" w:rsidRDefault="00472B0F">
      <w:pPr>
        <w:pStyle w:val="ConsPlusNormal"/>
        <w:spacing w:before="220"/>
        <w:ind w:firstLine="540"/>
        <w:jc w:val="both"/>
      </w:pPr>
      <w:r>
        <w:t>2) обстоятельства, при которых совершено коррупционное правонарушение;</w:t>
      </w:r>
    </w:p>
    <w:p w:rsidR="00472B0F" w:rsidRDefault="00472B0F">
      <w:pPr>
        <w:pStyle w:val="ConsPlusNormal"/>
        <w:spacing w:before="220"/>
        <w:ind w:firstLine="540"/>
        <w:jc w:val="both"/>
      </w:pPr>
      <w:r>
        <w:t>3)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w:t>
      </w:r>
    </w:p>
    <w:p w:rsidR="00472B0F" w:rsidRDefault="00472B0F">
      <w:pPr>
        <w:pStyle w:val="ConsPlusNormal"/>
        <w:spacing w:before="220"/>
        <w:ind w:firstLine="540"/>
        <w:jc w:val="both"/>
      </w:pPr>
      <w:r>
        <w:t>4) предшествующие результаты исполнения гражданским служащим своих должностных обязанностей;</w:t>
      </w:r>
    </w:p>
    <w:p w:rsidR="00472B0F" w:rsidRDefault="00472B0F">
      <w:pPr>
        <w:pStyle w:val="ConsPlusNormal"/>
        <w:spacing w:before="220"/>
        <w:ind w:firstLine="540"/>
        <w:jc w:val="both"/>
      </w:pPr>
      <w:r>
        <w:t>5) признание (непризнание) гражданским служащим факта совершения коррупционного правонарушения и согласия (несогласия) на применение к нему взыскания без проведения проверки;</w:t>
      </w:r>
    </w:p>
    <w:p w:rsidR="00472B0F" w:rsidRDefault="00472B0F">
      <w:pPr>
        <w:pStyle w:val="ConsPlusNormal"/>
        <w:spacing w:before="220"/>
        <w:ind w:firstLine="540"/>
        <w:jc w:val="both"/>
      </w:pPr>
      <w:r>
        <w:t>6) предложение:</w:t>
      </w:r>
    </w:p>
    <w:p w:rsidR="00472B0F" w:rsidRDefault="00472B0F">
      <w:pPr>
        <w:pStyle w:val="ConsPlusNormal"/>
        <w:spacing w:before="220"/>
        <w:ind w:firstLine="540"/>
        <w:jc w:val="both"/>
      </w:pPr>
      <w:r>
        <w:t xml:space="preserve">а) о применении к гражданскому служащему взыскания, предусмотренного </w:t>
      </w:r>
      <w:hyperlink r:id="rId23">
        <w:r>
          <w:rPr>
            <w:color w:val="0000FF"/>
          </w:rPr>
          <w:t>частью 1 статьи 59.1</w:t>
        </w:r>
      </w:hyperlink>
      <w:r>
        <w:t xml:space="preserve"> Федерального закона N 79-ФЗ (в случае признания гражданским служащим факта совершения коррупционного правонарушения и при наличии его письменного согласия на применение к нему взыскания без проведения проверки);</w:t>
      </w:r>
    </w:p>
    <w:p w:rsidR="00472B0F" w:rsidRDefault="00472B0F">
      <w:pPr>
        <w:pStyle w:val="ConsPlusNormal"/>
        <w:spacing w:before="220"/>
        <w:ind w:firstLine="540"/>
        <w:jc w:val="both"/>
      </w:pPr>
      <w:r>
        <w:lastRenderedPageBreak/>
        <w:t>б) о проведении проверки, предусмотренной пунктом 9 настоящего Положения (в случае непризнания гражданским служащим факта совершения коррупционного правонарушения и (или) отсутствия согласия на применение к нему взыскания без проведения проверки, непредставления объяснений по данному факту, а также представления недостаточных (неполных) объяснений).</w:t>
      </w:r>
    </w:p>
    <w:p w:rsidR="00472B0F" w:rsidRDefault="00472B0F">
      <w:pPr>
        <w:pStyle w:val="ConsPlusNormal"/>
        <w:spacing w:before="220"/>
        <w:ind w:firstLine="540"/>
        <w:jc w:val="both"/>
      </w:pPr>
      <w:r>
        <w:t>К докладу прилагается письменное объяснение гражданского служащего, содержащее данные, указанные в пункте 30 настоящего Положения.</w:t>
      </w:r>
    </w:p>
    <w:p w:rsidR="00472B0F" w:rsidRDefault="00472B0F">
      <w:pPr>
        <w:pStyle w:val="ConsPlusNormal"/>
        <w:spacing w:before="220"/>
        <w:ind w:firstLine="540"/>
        <w:jc w:val="both"/>
      </w:pPr>
      <w:r>
        <w:t>33. Доклад, подготовленный в соответствии с пунктом 32 настоящего Положения, направляется для его рассмотрения в соответствующую комиссию по соблюдению требований к служебному поведению государственных гражданских служащих Архангельской области и урегулированию конфликта интересов.</w:t>
      </w:r>
    </w:p>
    <w:p w:rsidR="00472B0F" w:rsidRDefault="00472B0F">
      <w:pPr>
        <w:pStyle w:val="ConsPlusNormal"/>
        <w:spacing w:before="220"/>
        <w:ind w:firstLine="540"/>
        <w:jc w:val="both"/>
      </w:pPr>
      <w:r>
        <w:t>34. Представитель нанимателя на основании доклада и с учетом рекомендаций комиссии по соблюдению требований к служебному поведению государственных гражданских служащих Архангельской области и урегулированию конфликта интересов, подготовленных на основании доклада, принимает одно из следующих решений:</w:t>
      </w:r>
    </w:p>
    <w:p w:rsidR="00472B0F" w:rsidRDefault="00472B0F">
      <w:pPr>
        <w:pStyle w:val="ConsPlusNormal"/>
        <w:spacing w:before="220"/>
        <w:ind w:firstLine="540"/>
        <w:jc w:val="both"/>
      </w:pPr>
      <w:r>
        <w:t xml:space="preserve">1) применить к гражданскому служащему взыскания, указанные в </w:t>
      </w:r>
      <w:hyperlink r:id="rId24">
        <w:r>
          <w:rPr>
            <w:color w:val="0000FF"/>
          </w:rPr>
          <w:t>части 1 статьи 59.1</w:t>
        </w:r>
      </w:hyperlink>
      <w:r>
        <w:t xml:space="preserve"> Федерального закона N 79-ФЗ, без проведения проверки;</w:t>
      </w:r>
    </w:p>
    <w:p w:rsidR="00472B0F" w:rsidRDefault="00472B0F">
      <w:pPr>
        <w:pStyle w:val="ConsPlusNormal"/>
        <w:spacing w:before="220"/>
        <w:ind w:firstLine="540"/>
        <w:jc w:val="both"/>
      </w:pPr>
      <w:r>
        <w:t>2) о проведении проверки в соответствии с пунктом 9 настоящего Положения</w:t>
      </w:r>
      <w:proofErr w:type="gramStart"/>
      <w:r>
        <w:t>.".</w:t>
      </w:r>
      <w:proofErr w:type="gramEnd"/>
    </w:p>
    <w:p w:rsidR="00472B0F" w:rsidRDefault="00472B0F">
      <w:pPr>
        <w:pStyle w:val="ConsPlusNormal"/>
        <w:spacing w:before="220"/>
        <w:ind w:firstLine="540"/>
        <w:jc w:val="both"/>
      </w:pPr>
      <w:r>
        <w:t xml:space="preserve">2. </w:t>
      </w:r>
      <w:proofErr w:type="gramStart"/>
      <w:r>
        <w:t xml:space="preserve">В </w:t>
      </w:r>
      <w:hyperlink r:id="rId25">
        <w:r>
          <w:rPr>
            <w:color w:val="0000FF"/>
          </w:rPr>
          <w:t>Положении</w:t>
        </w:r>
      </w:hyperlink>
      <w:r>
        <w:t xml:space="preserve"> о проверке достоверности и полноты сведений, представляемых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w:t>
      </w:r>
      <w:proofErr w:type="gramEnd"/>
      <w:r>
        <w:t xml:space="preserve">, </w:t>
      </w:r>
      <w:proofErr w:type="gramStart"/>
      <w:r>
        <w:t>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соблюдения ограничений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w:t>
      </w:r>
      <w:proofErr w:type="gramEnd"/>
      <w:r>
        <w:t xml:space="preserve">, </w:t>
      </w:r>
      <w:proofErr w:type="gramStart"/>
      <w:r>
        <w:t>утвержденном</w:t>
      </w:r>
      <w:proofErr w:type="gramEnd"/>
      <w:r>
        <w:t xml:space="preserve"> указом Губернатора Архангельской области от 9 марта 2010 года N 25-у:</w:t>
      </w:r>
    </w:p>
    <w:p w:rsidR="00472B0F" w:rsidRDefault="00472B0F">
      <w:pPr>
        <w:pStyle w:val="ConsPlusNormal"/>
        <w:spacing w:before="220"/>
        <w:ind w:firstLine="540"/>
        <w:jc w:val="both"/>
      </w:pPr>
      <w:r>
        <w:t xml:space="preserve">1) </w:t>
      </w:r>
      <w:hyperlink r:id="rId26">
        <w:r>
          <w:rPr>
            <w:color w:val="0000FF"/>
          </w:rPr>
          <w:t>дополнить</w:t>
        </w:r>
      </w:hyperlink>
      <w:r>
        <w:t xml:space="preserve"> новым пунктом 1.1 следующего содержания:</w:t>
      </w:r>
    </w:p>
    <w:p w:rsidR="00472B0F" w:rsidRDefault="00472B0F">
      <w:pPr>
        <w:pStyle w:val="ConsPlusNormal"/>
        <w:spacing w:before="220"/>
        <w:ind w:firstLine="540"/>
        <w:jc w:val="both"/>
      </w:pPr>
      <w:r>
        <w:t xml:space="preserve">"1.1. </w:t>
      </w:r>
      <w:proofErr w:type="gramStart"/>
      <w:r>
        <w:t xml:space="preserve">Настоящим Положением также определяется порядок применения к лицу, замещающему государственную должность Архангельской области, взыскания, предусмотренного областным </w:t>
      </w:r>
      <w:hyperlink r:id="rId27">
        <w:r>
          <w:rPr>
            <w:color w:val="0000FF"/>
          </w:rPr>
          <w:t>законом</w:t>
        </w:r>
      </w:hyperlink>
      <w:r>
        <w:t xml:space="preserve"> от 20 мая 2009 года N 30-3-ОЗ "О статусе лиц, замещающих государственные должности Архангельской области в исполнительных органах государственной власти Архангельской области" (далее - областной закон N 30-3-ОЗ), в случае признания лицом, замещающим государственную должность Архангельской области, факта совершения коррупционного правонарушения и при наличии</w:t>
      </w:r>
      <w:proofErr w:type="gramEnd"/>
      <w:r>
        <w:t xml:space="preserve"> его письменного согласия на применение к нему взыскания без проведения проверки</w:t>
      </w:r>
      <w:proofErr w:type="gramStart"/>
      <w:r>
        <w:t>.";</w:t>
      </w:r>
      <w:proofErr w:type="gramEnd"/>
    </w:p>
    <w:p w:rsidR="00472B0F" w:rsidRDefault="00472B0F">
      <w:pPr>
        <w:pStyle w:val="ConsPlusNormal"/>
        <w:spacing w:before="220"/>
        <w:ind w:firstLine="540"/>
        <w:jc w:val="both"/>
      </w:pPr>
      <w:r>
        <w:t xml:space="preserve">2) </w:t>
      </w:r>
      <w:hyperlink r:id="rId28">
        <w:r>
          <w:rPr>
            <w:color w:val="0000FF"/>
          </w:rPr>
          <w:t>дополнить</w:t>
        </w:r>
      </w:hyperlink>
      <w:r>
        <w:t xml:space="preserve"> новыми пунктами 22 - 29 следующего содержания:</w:t>
      </w:r>
    </w:p>
    <w:p w:rsidR="00472B0F" w:rsidRDefault="00472B0F">
      <w:pPr>
        <w:pStyle w:val="ConsPlusNormal"/>
        <w:spacing w:before="220"/>
        <w:ind w:firstLine="540"/>
        <w:jc w:val="both"/>
      </w:pPr>
      <w:r>
        <w:t xml:space="preserve">"22. </w:t>
      </w:r>
      <w:proofErr w:type="gramStart"/>
      <w:r>
        <w:t xml:space="preserve">С согласия лица, замещающего государственную должность Архангельской области, и при условии признания им факта совершения коррупционного правонарушения взыскание, за </w:t>
      </w:r>
      <w:r>
        <w:lastRenderedPageBreak/>
        <w:t xml:space="preserve">исключением освобождения от должности в связи с утратой доверия, в соответствии с </w:t>
      </w:r>
      <w:hyperlink r:id="rId29">
        <w:r>
          <w:rPr>
            <w:color w:val="0000FF"/>
          </w:rPr>
          <w:t>пунктом 1 статьи 11.3</w:t>
        </w:r>
      </w:hyperlink>
      <w:r>
        <w:t xml:space="preserve"> областного закона N 30-3-ОЗ может быть применено на основании доклада руководителя управления по вопросам противодействия коррупции администрации Губернатора Архангельской области и Правительства Архангельской области, в</w:t>
      </w:r>
      <w:proofErr w:type="gramEnd"/>
      <w:r>
        <w:t xml:space="preserve"> </w:t>
      </w:r>
      <w:proofErr w:type="gramStart"/>
      <w:r>
        <w:t>котором излагаются фактические обстоятельства его совершения, и письменного объяснения такого лица, замещающего государственную должность Архангельской области, в порядке, предусмотренном пунктами 23 - 29 настоящего Положения.</w:t>
      </w:r>
      <w:proofErr w:type="gramEnd"/>
    </w:p>
    <w:p w:rsidR="00472B0F" w:rsidRDefault="00472B0F">
      <w:pPr>
        <w:pStyle w:val="ConsPlusNormal"/>
        <w:spacing w:before="220"/>
        <w:ind w:firstLine="540"/>
        <w:jc w:val="both"/>
      </w:pPr>
      <w:r>
        <w:t xml:space="preserve">23. </w:t>
      </w:r>
      <w:proofErr w:type="gramStart"/>
      <w:r>
        <w:t>При обнаружении факта совершения лицом, замещающим государственную должность Архангельской области, коррупционного правонарушения лицо, замещающее государственную должность Архангельской области, уведомляется об этом руководителем управления по вопросам противодействия коррупции администрации Губернатора Архангельской области и Правительства Архангельской области посредством направления ему запроса, в котором предлагается представить письменное объяснение по данному факту (далее соответственно - запрос, объяснение).</w:t>
      </w:r>
      <w:proofErr w:type="gramEnd"/>
    </w:p>
    <w:p w:rsidR="00472B0F" w:rsidRDefault="00472B0F">
      <w:pPr>
        <w:pStyle w:val="ConsPlusNormal"/>
        <w:spacing w:before="220"/>
        <w:ind w:firstLine="540"/>
        <w:jc w:val="both"/>
      </w:pPr>
      <w:r>
        <w:t xml:space="preserve">В запросе указывается перечень документов, которые необходимо представить лицу, замещающему государственную должность Архангельской области, срок представления объяснения, а также разъясняется содержание </w:t>
      </w:r>
      <w:hyperlink r:id="rId30">
        <w:r>
          <w:rPr>
            <w:color w:val="0000FF"/>
          </w:rPr>
          <w:t>пункта 1 статьи 11.3</w:t>
        </w:r>
      </w:hyperlink>
      <w:r>
        <w:t xml:space="preserve"> областного закона N 30-3-ОЗ.</w:t>
      </w:r>
    </w:p>
    <w:p w:rsidR="00472B0F" w:rsidRDefault="00472B0F">
      <w:pPr>
        <w:pStyle w:val="ConsPlusNormal"/>
        <w:spacing w:before="220"/>
        <w:ind w:firstLine="540"/>
        <w:jc w:val="both"/>
      </w:pPr>
      <w:r>
        <w:t xml:space="preserve">24. Руководитель управления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вместо направления запроса, указанного в пункте 23 настоящего Положения, вправе устно проинформировать лицо, замещающее государственную должность Архангельской области, о факте совершения им коррупционного правонарушения в рамках проведения беседы.</w:t>
      </w:r>
    </w:p>
    <w:p w:rsidR="00472B0F" w:rsidRDefault="00472B0F">
      <w:pPr>
        <w:pStyle w:val="ConsPlusNormal"/>
        <w:spacing w:before="220"/>
        <w:ind w:firstLine="540"/>
        <w:jc w:val="both"/>
      </w:pPr>
      <w:r>
        <w:t xml:space="preserve">По итогам данной беседы подготавливается протокол (акт), содержащий рекомендации лицу, замещающему государственную должность Архангельской области, представить письменное объяснение по выявленному факту коррупционного правонарушения, перечень документов, которые необходимо представить лицу, замещающему государственную должность Архангельской области, срок представления объяснения, а также разъясняется содержание </w:t>
      </w:r>
      <w:hyperlink r:id="rId31">
        <w:r>
          <w:rPr>
            <w:color w:val="0000FF"/>
          </w:rPr>
          <w:t>пункта 1 статьи 11.3</w:t>
        </w:r>
      </w:hyperlink>
      <w:r>
        <w:t xml:space="preserve"> областного закона N 30-3-ОЗ.</w:t>
      </w:r>
    </w:p>
    <w:p w:rsidR="00472B0F" w:rsidRDefault="00472B0F">
      <w:pPr>
        <w:pStyle w:val="ConsPlusNormal"/>
        <w:spacing w:before="220"/>
        <w:ind w:firstLine="540"/>
        <w:jc w:val="both"/>
      </w:pPr>
      <w:r>
        <w:t>25. Объяснение, указанное в пунктах 23 и 24 настоящего Положения, должно содержать:</w:t>
      </w:r>
    </w:p>
    <w:p w:rsidR="00472B0F" w:rsidRDefault="00472B0F">
      <w:pPr>
        <w:pStyle w:val="ConsPlusNormal"/>
        <w:spacing w:before="220"/>
        <w:ind w:firstLine="540"/>
        <w:jc w:val="both"/>
      </w:pPr>
      <w:r>
        <w:t>1) причины совершения коррупционного правонарушения с приложением документов, материалов и (или) их копий, подтверждающих доводы, изложенные в объяснении;</w:t>
      </w:r>
    </w:p>
    <w:p w:rsidR="00472B0F" w:rsidRDefault="00472B0F">
      <w:pPr>
        <w:pStyle w:val="ConsPlusNormal"/>
        <w:spacing w:before="220"/>
        <w:ind w:firstLine="540"/>
        <w:jc w:val="both"/>
      </w:pPr>
      <w:r>
        <w:t>2) признание или непризнание лицом, замещающим государственную должность Архангельской области, факта совершения коррупционного правонарушения;</w:t>
      </w:r>
    </w:p>
    <w:p w:rsidR="00472B0F" w:rsidRDefault="00472B0F">
      <w:pPr>
        <w:pStyle w:val="ConsPlusNormal"/>
        <w:spacing w:before="220"/>
        <w:ind w:firstLine="540"/>
        <w:jc w:val="both"/>
      </w:pPr>
      <w:r>
        <w:t xml:space="preserve">3) согласие или несогласие на применение к лицу, замещающему государственную должность Архангельской области, взысканий, указанных в </w:t>
      </w:r>
      <w:hyperlink r:id="rId32">
        <w:r>
          <w:rPr>
            <w:color w:val="0000FF"/>
          </w:rPr>
          <w:t>части 1 статьи 59.1</w:t>
        </w:r>
      </w:hyperlink>
      <w:r>
        <w:t xml:space="preserve"> Федерального закона N 79-ФЗ, без проведения проверки. При этом конкретное взыскание может не указываться.</w:t>
      </w:r>
    </w:p>
    <w:p w:rsidR="00472B0F" w:rsidRDefault="00472B0F">
      <w:pPr>
        <w:pStyle w:val="ConsPlusNormal"/>
        <w:spacing w:before="220"/>
        <w:ind w:firstLine="540"/>
        <w:jc w:val="both"/>
      </w:pPr>
      <w:r>
        <w:t xml:space="preserve">26. Объяснение составляется лицом, замещающим государственную должность Архангельской области, в произвольной форме и в письменном виде направляется Губернатору Архангельской области путем его передачи руководителю управления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w:t>
      </w:r>
    </w:p>
    <w:p w:rsidR="00472B0F" w:rsidRDefault="00472B0F">
      <w:pPr>
        <w:pStyle w:val="ConsPlusNormal"/>
        <w:spacing w:before="220"/>
        <w:ind w:firstLine="540"/>
        <w:jc w:val="both"/>
      </w:pPr>
      <w:r>
        <w:t xml:space="preserve">27. </w:t>
      </w:r>
      <w:proofErr w:type="gramStart"/>
      <w:r>
        <w:t xml:space="preserve">По итогам рассмотрения объяснения лица, замещающего государственную должность Архангельской области, указанного в пункте 25 настоящего Положения, руководителем управления по вопросам противодействия коррупции администрации Губернатора Архангельской области и Правительства Архангельской области подготавливается доклад, в котором излагаются фактические обстоятельства совершения коррупционного правонарушения с учетом объяснений </w:t>
      </w:r>
      <w:r>
        <w:lastRenderedPageBreak/>
        <w:t>лица, замещающего государственную должность Архангельской области, а также следующая информация (далее - доклад):</w:t>
      </w:r>
      <w:proofErr w:type="gramEnd"/>
    </w:p>
    <w:p w:rsidR="00472B0F" w:rsidRDefault="00472B0F">
      <w:pPr>
        <w:pStyle w:val="ConsPlusNormal"/>
        <w:spacing w:before="220"/>
        <w:ind w:firstLine="540"/>
        <w:jc w:val="both"/>
      </w:pPr>
      <w:r>
        <w:t>1) характер и тяжесть совершенного лицом, замещающим государственную должность Архангельской области, коррупционного правонарушения;</w:t>
      </w:r>
    </w:p>
    <w:p w:rsidR="00472B0F" w:rsidRDefault="00472B0F">
      <w:pPr>
        <w:pStyle w:val="ConsPlusNormal"/>
        <w:spacing w:before="220"/>
        <w:ind w:firstLine="540"/>
        <w:jc w:val="both"/>
      </w:pPr>
      <w:r>
        <w:t>2) обстоятельства, при которых совершено коррупционное правонарушение;</w:t>
      </w:r>
    </w:p>
    <w:p w:rsidR="00472B0F" w:rsidRDefault="00472B0F">
      <w:pPr>
        <w:pStyle w:val="ConsPlusNormal"/>
        <w:spacing w:before="220"/>
        <w:ind w:firstLine="540"/>
        <w:jc w:val="both"/>
      </w:pPr>
      <w:r>
        <w:t>3) соблюдение лицом, замещающим государственную должность Архангельской области,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w:t>
      </w:r>
    </w:p>
    <w:p w:rsidR="00472B0F" w:rsidRDefault="00472B0F">
      <w:pPr>
        <w:pStyle w:val="ConsPlusNormal"/>
        <w:spacing w:before="220"/>
        <w:ind w:firstLine="540"/>
        <w:jc w:val="both"/>
      </w:pPr>
      <w:r>
        <w:t>4) предшествующие результаты исполнения лицом, замещающим государственную должность Архангельской области, своих должностных обязанностей;</w:t>
      </w:r>
    </w:p>
    <w:p w:rsidR="00472B0F" w:rsidRDefault="00472B0F">
      <w:pPr>
        <w:pStyle w:val="ConsPlusNormal"/>
        <w:spacing w:before="220"/>
        <w:ind w:firstLine="540"/>
        <w:jc w:val="both"/>
      </w:pPr>
      <w:r>
        <w:t>5) признание (непризнание) лицом, замещающим государственную должность Архангельской области, факта совершения коррупционного правонарушения и согласия (несогласия) на применение к нему взыскания без проведения проверки;</w:t>
      </w:r>
    </w:p>
    <w:p w:rsidR="00472B0F" w:rsidRDefault="00472B0F">
      <w:pPr>
        <w:pStyle w:val="ConsPlusNormal"/>
        <w:spacing w:before="220"/>
        <w:ind w:firstLine="540"/>
        <w:jc w:val="both"/>
      </w:pPr>
      <w:r>
        <w:t>6) предложение:</w:t>
      </w:r>
    </w:p>
    <w:p w:rsidR="00472B0F" w:rsidRDefault="00472B0F">
      <w:pPr>
        <w:pStyle w:val="ConsPlusNormal"/>
        <w:spacing w:before="220"/>
        <w:ind w:firstLine="540"/>
        <w:jc w:val="both"/>
      </w:pPr>
      <w:r>
        <w:t xml:space="preserve">а) о применении к лицу, замещающему государственную должность Архангельской области, взыскания, предусмотренного </w:t>
      </w:r>
      <w:hyperlink r:id="rId33">
        <w:r>
          <w:rPr>
            <w:color w:val="0000FF"/>
          </w:rPr>
          <w:t>пунктом 1 статьи 11.2</w:t>
        </w:r>
      </w:hyperlink>
      <w:r>
        <w:t xml:space="preserve"> областного закона N 30-3-ОЗ (в случае признания лицом, замещающим государственную должность Архангельской области, факта совершения коррупционного правонарушения и при наличии его письменного согласия на применение к нему взыскания без проведения проверки);</w:t>
      </w:r>
    </w:p>
    <w:p w:rsidR="00472B0F" w:rsidRDefault="00472B0F">
      <w:pPr>
        <w:pStyle w:val="ConsPlusNormal"/>
        <w:spacing w:before="220"/>
        <w:ind w:firstLine="540"/>
        <w:jc w:val="both"/>
      </w:pPr>
      <w:r>
        <w:t>б) о проведении проверки, предусмотренной пунктом 2 настоящего Положения (в случае непризнания лицом, замещающим государственную должность Архангельской области, факта совершения коррупционного правонарушения и (или) отсутствия согласия на применение к нему взыскания без проведения проверки, непредставления объяснений по данному факту, а также представления недостаточных (неполных) объяснений).</w:t>
      </w:r>
    </w:p>
    <w:p w:rsidR="00472B0F" w:rsidRDefault="00472B0F">
      <w:pPr>
        <w:pStyle w:val="ConsPlusNormal"/>
        <w:spacing w:before="220"/>
        <w:ind w:firstLine="540"/>
        <w:jc w:val="both"/>
      </w:pPr>
      <w:r>
        <w:t>К докладу прилагается письменное объяснение лица, замещающего государственную должность Архангельской области, содержащее данные, указанные в пункте 25 настоящего Положения.</w:t>
      </w:r>
    </w:p>
    <w:p w:rsidR="00472B0F" w:rsidRDefault="00472B0F">
      <w:pPr>
        <w:pStyle w:val="ConsPlusNormal"/>
        <w:spacing w:before="220"/>
        <w:ind w:firstLine="540"/>
        <w:jc w:val="both"/>
      </w:pPr>
      <w:r>
        <w:t>28. Доклад, подготовленный в соответствии с пунктом 27 настоящего Положения, направляется для его рассмотрения в президиум комиссии по координации работы по противодействию коррупции в Архангельской области.</w:t>
      </w:r>
    </w:p>
    <w:p w:rsidR="00472B0F" w:rsidRDefault="00472B0F">
      <w:pPr>
        <w:pStyle w:val="ConsPlusNormal"/>
        <w:spacing w:before="220"/>
        <w:ind w:firstLine="540"/>
        <w:jc w:val="both"/>
      </w:pPr>
      <w:r>
        <w:t>29. Губернатор Архангельской области на основании доклада и с учетом рекомендаций президиума комиссии по координации работы по противодействию коррупции в Архангельской области, подготовленных на основании доклада, принимает одно из следующих решений:</w:t>
      </w:r>
    </w:p>
    <w:p w:rsidR="00472B0F" w:rsidRDefault="00472B0F">
      <w:pPr>
        <w:pStyle w:val="ConsPlusNormal"/>
        <w:spacing w:before="220"/>
        <w:ind w:firstLine="540"/>
        <w:jc w:val="both"/>
      </w:pPr>
      <w:r>
        <w:t xml:space="preserve">1) применить к лицу, замещающему государственную должность Архангельской области, взыскания, указанные в </w:t>
      </w:r>
      <w:hyperlink r:id="rId34">
        <w:r>
          <w:rPr>
            <w:color w:val="0000FF"/>
          </w:rPr>
          <w:t>пункте 1 статьи 11.2</w:t>
        </w:r>
      </w:hyperlink>
      <w:r>
        <w:t xml:space="preserve"> областного закона N 30-3-ОЗ, без проведения проверки;</w:t>
      </w:r>
    </w:p>
    <w:p w:rsidR="00472B0F" w:rsidRDefault="00472B0F">
      <w:pPr>
        <w:pStyle w:val="ConsPlusNormal"/>
        <w:spacing w:before="220"/>
        <w:ind w:firstLine="540"/>
        <w:jc w:val="both"/>
      </w:pPr>
      <w:r>
        <w:t>2) о проведении проверки в соответствии с пунктом 2 настоящего Положения</w:t>
      </w:r>
      <w:proofErr w:type="gramStart"/>
      <w:r>
        <w:t>.".</w:t>
      </w:r>
      <w:proofErr w:type="gramEnd"/>
    </w:p>
    <w:p w:rsidR="00472B0F" w:rsidRDefault="00472B0F">
      <w:pPr>
        <w:pStyle w:val="ConsPlusNormal"/>
        <w:spacing w:before="220"/>
        <w:ind w:firstLine="540"/>
        <w:jc w:val="both"/>
      </w:pPr>
      <w:r>
        <w:t xml:space="preserve">3. В </w:t>
      </w:r>
      <w:hyperlink r:id="rId35">
        <w:r>
          <w:rPr>
            <w:color w:val="0000FF"/>
          </w:rPr>
          <w:t>Положении</w:t>
        </w:r>
      </w:hyperlink>
      <w:r>
        <w:t xml:space="preserve">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 утвержденном указом Губернатора Архангельской области от 24 августа 2010 года N 161-у:</w:t>
      </w:r>
    </w:p>
    <w:p w:rsidR="00472B0F" w:rsidRDefault="00472B0F">
      <w:pPr>
        <w:pStyle w:val="ConsPlusNormal"/>
        <w:spacing w:before="220"/>
        <w:ind w:firstLine="540"/>
        <w:jc w:val="both"/>
      </w:pPr>
      <w:r>
        <w:lastRenderedPageBreak/>
        <w:t xml:space="preserve">1) </w:t>
      </w:r>
      <w:hyperlink r:id="rId36">
        <w:r>
          <w:rPr>
            <w:color w:val="0000FF"/>
          </w:rPr>
          <w:t>пункт 26</w:t>
        </w:r>
      </w:hyperlink>
      <w:r>
        <w:t xml:space="preserve"> дополнить новым подпунктом "е" следующего содержания:</w:t>
      </w:r>
    </w:p>
    <w:p w:rsidR="00472B0F" w:rsidRDefault="00472B0F">
      <w:pPr>
        <w:pStyle w:val="ConsPlusNormal"/>
        <w:spacing w:before="220"/>
        <w:ind w:firstLine="540"/>
        <w:jc w:val="both"/>
      </w:pPr>
      <w:r>
        <w:t xml:space="preserve">"е) доклад, подготовленный в соответствии с </w:t>
      </w:r>
      <w:hyperlink r:id="rId37">
        <w:r>
          <w:rPr>
            <w:color w:val="0000FF"/>
          </w:rPr>
          <w:t>частью 1 статьи 59.3</w:t>
        </w:r>
      </w:hyperlink>
      <w:r>
        <w:t xml:space="preserve"> Федерального закона от 27 июля 2004 года N 79-ФЗ "О государственной гражданской службе Российской Федерации", пунктами 32 и 33 Положения о проверке</w:t>
      </w:r>
      <w:proofErr w:type="gramStart"/>
      <w:r>
        <w:t>.";</w:t>
      </w:r>
    </w:p>
    <w:p w:rsidR="00472B0F" w:rsidRDefault="00472B0F">
      <w:pPr>
        <w:pStyle w:val="ConsPlusNormal"/>
        <w:spacing w:before="220"/>
        <w:ind w:firstLine="540"/>
        <w:jc w:val="both"/>
      </w:pPr>
      <w:proofErr w:type="gramEnd"/>
      <w:r>
        <w:t xml:space="preserve">2) </w:t>
      </w:r>
      <w:hyperlink r:id="rId38">
        <w:r>
          <w:rPr>
            <w:color w:val="0000FF"/>
          </w:rPr>
          <w:t>дополнить</w:t>
        </w:r>
      </w:hyperlink>
      <w:r>
        <w:t xml:space="preserve"> новым пунктом 39.7 следующего содержания:</w:t>
      </w:r>
    </w:p>
    <w:p w:rsidR="00472B0F" w:rsidRDefault="00472B0F">
      <w:pPr>
        <w:pStyle w:val="ConsPlusNormal"/>
        <w:spacing w:before="220"/>
        <w:ind w:firstLine="540"/>
        <w:jc w:val="both"/>
      </w:pPr>
      <w:r>
        <w:t>"39.7. По итогам рассмотрения доклада, указанного в подпункте "е" пункта 26 настоящего Положения, комиссия принимает одно из следующих решений:</w:t>
      </w:r>
    </w:p>
    <w:p w:rsidR="00472B0F" w:rsidRDefault="00472B0F">
      <w:pPr>
        <w:pStyle w:val="ConsPlusNormal"/>
        <w:spacing w:before="220"/>
        <w:ind w:firstLine="540"/>
        <w:jc w:val="both"/>
      </w:pPr>
      <w:r>
        <w:t xml:space="preserve">1) рекомендовать представителю нанимателя применить к гражданскому служащему взыскания, указанные в </w:t>
      </w:r>
      <w:hyperlink r:id="rId39">
        <w:r>
          <w:rPr>
            <w:color w:val="0000FF"/>
          </w:rPr>
          <w:t>части 1 статьи 59.1</w:t>
        </w:r>
      </w:hyperlink>
      <w:r>
        <w:t xml:space="preserve"> Федерального закона от 27 июля 2004 года N 79-ФЗ "О государственной гражданской службе Российской Федерации", без проведения проверки;</w:t>
      </w:r>
    </w:p>
    <w:p w:rsidR="00472B0F" w:rsidRDefault="00472B0F">
      <w:pPr>
        <w:pStyle w:val="ConsPlusNormal"/>
        <w:spacing w:before="220"/>
        <w:ind w:firstLine="540"/>
        <w:jc w:val="both"/>
      </w:pPr>
      <w:r>
        <w:t>2) рекомендовать представителю нанимателя принять решение о проведении проверки в соответствии с пунктом 9 Положения о проверке</w:t>
      </w:r>
      <w:proofErr w:type="gramStart"/>
      <w:r>
        <w:t>.";</w:t>
      </w:r>
      <w:proofErr w:type="gramEnd"/>
    </w:p>
    <w:p w:rsidR="00472B0F" w:rsidRDefault="00472B0F">
      <w:pPr>
        <w:pStyle w:val="ConsPlusNormal"/>
        <w:spacing w:before="220"/>
        <w:ind w:firstLine="540"/>
        <w:jc w:val="both"/>
      </w:pPr>
      <w:r>
        <w:t xml:space="preserve">3) в </w:t>
      </w:r>
      <w:hyperlink r:id="rId40">
        <w:r>
          <w:rPr>
            <w:color w:val="0000FF"/>
          </w:rPr>
          <w:t>пункте 40</w:t>
        </w:r>
      </w:hyperlink>
      <w:r>
        <w:t>:</w:t>
      </w:r>
    </w:p>
    <w:p w:rsidR="00472B0F" w:rsidRDefault="00472B0F">
      <w:pPr>
        <w:pStyle w:val="ConsPlusNormal"/>
        <w:spacing w:before="220"/>
        <w:ind w:firstLine="540"/>
        <w:jc w:val="both"/>
      </w:pPr>
      <w:proofErr w:type="gramStart"/>
      <w:r>
        <w:t>а) слова "г" и "</w:t>
      </w:r>
      <w:proofErr w:type="spellStart"/>
      <w:r>
        <w:t>д</w:t>
      </w:r>
      <w:proofErr w:type="spellEnd"/>
      <w:r>
        <w:t>" заменить словами "г", "</w:t>
      </w:r>
      <w:proofErr w:type="spellStart"/>
      <w:r>
        <w:t>д</w:t>
      </w:r>
      <w:proofErr w:type="spellEnd"/>
      <w:r>
        <w:t>" и "е";</w:t>
      </w:r>
      <w:proofErr w:type="gramEnd"/>
    </w:p>
    <w:p w:rsidR="00472B0F" w:rsidRDefault="00472B0F">
      <w:pPr>
        <w:pStyle w:val="ConsPlusNormal"/>
        <w:spacing w:before="220"/>
        <w:ind w:firstLine="540"/>
        <w:jc w:val="both"/>
      </w:pPr>
      <w:r>
        <w:t>б) цифры "39.6" заменить цифрами "39.7".</w:t>
      </w:r>
    </w:p>
    <w:p w:rsidR="00472B0F" w:rsidRDefault="00472B0F">
      <w:pPr>
        <w:pStyle w:val="ConsPlusNormal"/>
        <w:spacing w:before="220"/>
        <w:ind w:firstLine="540"/>
        <w:jc w:val="both"/>
      </w:pPr>
      <w:r>
        <w:t xml:space="preserve">4. </w:t>
      </w:r>
      <w:proofErr w:type="gramStart"/>
      <w:r>
        <w:t xml:space="preserve">В </w:t>
      </w:r>
      <w:hyperlink r:id="rId41">
        <w:r>
          <w:rPr>
            <w:color w:val="0000FF"/>
          </w:rPr>
          <w:t>Порядке</w:t>
        </w:r>
      </w:hyperlink>
      <w: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утвержденном указом Губернатора Архангельской области от 17 августа 2012 года N 128-у:</w:t>
      </w:r>
      <w:proofErr w:type="gramEnd"/>
    </w:p>
    <w:p w:rsidR="00472B0F" w:rsidRDefault="00472B0F">
      <w:pPr>
        <w:pStyle w:val="ConsPlusNormal"/>
        <w:spacing w:before="220"/>
        <w:ind w:firstLine="540"/>
        <w:jc w:val="both"/>
      </w:pPr>
      <w:r>
        <w:t xml:space="preserve">1) </w:t>
      </w:r>
      <w:hyperlink r:id="rId42">
        <w:r>
          <w:rPr>
            <w:color w:val="0000FF"/>
          </w:rPr>
          <w:t>дополнить</w:t>
        </w:r>
      </w:hyperlink>
      <w:r>
        <w:t xml:space="preserve"> новым пунктом 1.1 следующего содержания:</w:t>
      </w:r>
    </w:p>
    <w:p w:rsidR="00472B0F" w:rsidRDefault="00472B0F">
      <w:pPr>
        <w:pStyle w:val="ConsPlusNormal"/>
        <w:spacing w:before="220"/>
        <w:ind w:firstLine="540"/>
        <w:jc w:val="both"/>
      </w:pPr>
      <w:r>
        <w:t xml:space="preserve">"1.1. </w:t>
      </w:r>
      <w:proofErr w:type="gramStart"/>
      <w:r>
        <w:t xml:space="preserve">Настоящим Порядком также определяется порядок получения письменного объяснения муниципального служащего в целях применения к нему взыскания, указанного в </w:t>
      </w:r>
      <w:hyperlink r:id="rId43">
        <w:r>
          <w:rPr>
            <w:color w:val="0000FF"/>
          </w:rPr>
          <w:t>пунктах 1</w:t>
        </w:r>
      </w:hyperlink>
      <w:r>
        <w:t xml:space="preserve"> и </w:t>
      </w:r>
      <w:hyperlink r:id="rId44">
        <w:r>
          <w:rPr>
            <w:color w:val="0000FF"/>
          </w:rPr>
          <w:t>2 части 1 статьи 27</w:t>
        </w:r>
      </w:hyperlink>
      <w:r>
        <w:t xml:space="preserve"> Федерального закона от 2 марта 2007 года N 25-ФЗ "О муниципальной службе в Российской Федерации" (далее - Федеральный закон N 25-ФЗ), в случае признания муниципальным служащим факта совершения коррупционного правонарушения и при наличии его письменного</w:t>
      </w:r>
      <w:proofErr w:type="gramEnd"/>
      <w:r>
        <w:t xml:space="preserve"> согласия на применение к нему взыскания без проведения проверки</w:t>
      </w:r>
      <w:proofErr w:type="gramStart"/>
      <w:r>
        <w:t>.";</w:t>
      </w:r>
      <w:proofErr w:type="gramEnd"/>
    </w:p>
    <w:p w:rsidR="00472B0F" w:rsidRDefault="00472B0F">
      <w:pPr>
        <w:pStyle w:val="ConsPlusNormal"/>
        <w:spacing w:before="220"/>
        <w:ind w:firstLine="540"/>
        <w:jc w:val="both"/>
      </w:pPr>
      <w:r>
        <w:t xml:space="preserve">2) </w:t>
      </w:r>
      <w:hyperlink r:id="rId45">
        <w:r>
          <w:rPr>
            <w:color w:val="0000FF"/>
          </w:rPr>
          <w:t>дополнить</w:t>
        </w:r>
      </w:hyperlink>
      <w:r>
        <w:t xml:space="preserve"> новыми пунктами 32 - 38 следующего содержания:</w:t>
      </w:r>
    </w:p>
    <w:p w:rsidR="00472B0F" w:rsidRDefault="00472B0F">
      <w:pPr>
        <w:pStyle w:val="ConsPlusNormal"/>
        <w:spacing w:before="220"/>
        <w:ind w:firstLine="540"/>
        <w:jc w:val="both"/>
      </w:pPr>
      <w:r>
        <w:t xml:space="preserve">"32. </w:t>
      </w:r>
      <w:proofErr w:type="gramStart"/>
      <w:r>
        <w:t xml:space="preserve">С согласия муниципального служащего и при условии признания им факта совершения коррупционного правонарушения взыскание (за исключением применения взыскания в виде увольнения в связи с утратой доверия) в соответствии </w:t>
      </w:r>
      <w:hyperlink r:id="rId46">
        <w:r>
          <w:rPr>
            <w:color w:val="0000FF"/>
          </w:rPr>
          <w:t>пунктом 2.1 части 3 статьи 27.1</w:t>
        </w:r>
      </w:hyperlink>
      <w:r>
        <w:t xml:space="preserve"> Федерального закона N 25-ФЗ может быть применено на основании доклада кадровой службы или лица, осуществляющего кадровую работу в соответствующем муниципальном органе, в котором излагаются фактические обстоятельства</w:t>
      </w:r>
      <w:proofErr w:type="gramEnd"/>
      <w:r>
        <w:t xml:space="preserve"> </w:t>
      </w:r>
      <w:proofErr w:type="gramStart"/>
      <w:r>
        <w:t xml:space="preserve">его совершения, и письменного объяснения муниципального служащего в порядке, предусмотренном пунктами 33 - 38 настоящего Порядка и </w:t>
      </w:r>
      <w:hyperlink r:id="rId47">
        <w:r>
          <w:rPr>
            <w:color w:val="0000FF"/>
          </w:rPr>
          <w:t>пунктом 32.1</w:t>
        </w:r>
      </w:hyperlink>
      <w:r>
        <w:t xml:space="preserve"> Порядка применения к муниципальным служащим в Архангельской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утвержденного указом Губернатора Архангельской области от 17 августа 2012 года N 129-у.</w:t>
      </w:r>
      <w:proofErr w:type="gramEnd"/>
    </w:p>
    <w:p w:rsidR="00472B0F" w:rsidRDefault="00472B0F">
      <w:pPr>
        <w:pStyle w:val="ConsPlusNormal"/>
        <w:spacing w:before="220"/>
        <w:ind w:firstLine="540"/>
        <w:jc w:val="both"/>
      </w:pPr>
      <w:r>
        <w:t xml:space="preserve">33. При обнаружении факта совершения муниципальным служащим коррупционного </w:t>
      </w:r>
      <w:r>
        <w:lastRenderedPageBreak/>
        <w:t>правонарушения муниципальный служащий уведомляется об этом кадровыми службами или лицами, осуществляющими кадровую работу в соответствующем муниципальном органе, посредством направления ему запроса, в котором предлагается представить письменное объяснение по данному факту (далее соответственно - запрос, объяснение).</w:t>
      </w:r>
    </w:p>
    <w:p w:rsidR="00472B0F" w:rsidRDefault="00472B0F">
      <w:pPr>
        <w:pStyle w:val="ConsPlusNormal"/>
        <w:spacing w:before="220"/>
        <w:ind w:firstLine="540"/>
        <w:jc w:val="both"/>
      </w:pPr>
      <w:r>
        <w:t xml:space="preserve">В запросе указывается перечень документов, которые необходимо представить муниципальному служащему, срок представления объяснения, а также разъясняется содержание </w:t>
      </w:r>
      <w:hyperlink r:id="rId48">
        <w:r>
          <w:rPr>
            <w:color w:val="0000FF"/>
          </w:rPr>
          <w:t>пункта 2.1 части 3 статьи 27.1</w:t>
        </w:r>
      </w:hyperlink>
      <w:r>
        <w:t xml:space="preserve"> Федерального закона N 25-ФЗ.</w:t>
      </w:r>
    </w:p>
    <w:p w:rsidR="00472B0F" w:rsidRDefault="00472B0F">
      <w:pPr>
        <w:pStyle w:val="ConsPlusNormal"/>
        <w:spacing w:before="220"/>
        <w:ind w:firstLine="540"/>
        <w:jc w:val="both"/>
      </w:pPr>
      <w:r>
        <w:t>34. Кадровые службы или лица, осуществляющие кадровую работу в соответствующем муниципальном органе, вместо направления запроса, указанного в пункте 33 настоящего Порядка, вправе устно проинформировать муниципального служащего о факте совершения им коррупционного правонарушения в рамках проведения беседы.</w:t>
      </w:r>
    </w:p>
    <w:p w:rsidR="00472B0F" w:rsidRDefault="00472B0F">
      <w:pPr>
        <w:pStyle w:val="ConsPlusNormal"/>
        <w:spacing w:before="220"/>
        <w:ind w:firstLine="540"/>
        <w:jc w:val="both"/>
      </w:pPr>
      <w:r>
        <w:t xml:space="preserve">По итогам данной беседы подготавливается протокол (акт), содержащий рекомендации муниципальному служащему представить письменное объяснение по выявленному факту коррупционного правонарушения, перечень документов, которые необходимо представить муниципальному служащему, срок представления объяснения, а также разъясняется содержание </w:t>
      </w:r>
      <w:hyperlink r:id="rId49">
        <w:r>
          <w:rPr>
            <w:color w:val="0000FF"/>
          </w:rPr>
          <w:t>пункта 2.1 части 3 статьи 27.1</w:t>
        </w:r>
      </w:hyperlink>
      <w:r>
        <w:t xml:space="preserve"> Федерального закона N 25-ФЗ.</w:t>
      </w:r>
    </w:p>
    <w:p w:rsidR="00472B0F" w:rsidRDefault="00472B0F">
      <w:pPr>
        <w:pStyle w:val="ConsPlusNormal"/>
        <w:jc w:val="both"/>
      </w:pPr>
    </w:p>
    <w:p w:rsidR="00472B0F" w:rsidRDefault="00472B0F">
      <w:pPr>
        <w:pStyle w:val="ConsPlusNormal"/>
        <w:ind w:firstLine="540"/>
        <w:jc w:val="both"/>
      </w:pPr>
      <w:r>
        <w:t>35. Объяснение, указанное в пунктах 33 и 34 настоящего Порядка, должно содержать:</w:t>
      </w:r>
    </w:p>
    <w:p w:rsidR="00472B0F" w:rsidRDefault="00472B0F">
      <w:pPr>
        <w:pStyle w:val="ConsPlusNormal"/>
        <w:spacing w:before="220"/>
        <w:ind w:firstLine="540"/>
        <w:jc w:val="both"/>
      </w:pPr>
      <w:r>
        <w:t>1) причины совершения коррупционного правонарушения с приложением документов, материалов и (или) их копий, подтверждающих доводы, изложенные в объяснении;</w:t>
      </w:r>
    </w:p>
    <w:p w:rsidR="00472B0F" w:rsidRDefault="00472B0F">
      <w:pPr>
        <w:pStyle w:val="ConsPlusNormal"/>
        <w:spacing w:before="220"/>
        <w:ind w:firstLine="540"/>
        <w:jc w:val="both"/>
      </w:pPr>
      <w:r>
        <w:t>2) признание или непризнание муниципальным служащим факта совершения коррупционного правонарушения;</w:t>
      </w:r>
    </w:p>
    <w:p w:rsidR="00472B0F" w:rsidRDefault="00472B0F">
      <w:pPr>
        <w:pStyle w:val="ConsPlusNormal"/>
        <w:spacing w:before="220"/>
        <w:ind w:firstLine="540"/>
        <w:jc w:val="both"/>
      </w:pPr>
      <w:r>
        <w:t xml:space="preserve">3) согласие или несогласие на применение к муниципальному служащему взысканий, указанных в </w:t>
      </w:r>
      <w:hyperlink r:id="rId50">
        <w:r>
          <w:rPr>
            <w:color w:val="0000FF"/>
          </w:rPr>
          <w:t>пунктах 1</w:t>
        </w:r>
      </w:hyperlink>
      <w:r>
        <w:t xml:space="preserve"> и </w:t>
      </w:r>
      <w:hyperlink r:id="rId51">
        <w:r>
          <w:rPr>
            <w:color w:val="0000FF"/>
          </w:rPr>
          <w:t>2 части 1 статьи 27</w:t>
        </w:r>
      </w:hyperlink>
      <w:r>
        <w:t xml:space="preserve"> Федерального закона N 25-ФЗ, без проведения проверки. При этом конкретное взыскание может не указываться.</w:t>
      </w:r>
    </w:p>
    <w:p w:rsidR="00472B0F" w:rsidRDefault="00472B0F">
      <w:pPr>
        <w:pStyle w:val="ConsPlusNormal"/>
        <w:spacing w:before="220"/>
        <w:ind w:firstLine="540"/>
        <w:jc w:val="both"/>
      </w:pPr>
      <w:r>
        <w:t>36. Объяснение составляется муниципальным служащим в произвольной форме и в письменном виде направляется представителю нанимателя (работодателя) путем его передачи в кадровые службы или лицам, осуществляющим кадровую работу в соответствующем муниципальном органе.</w:t>
      </w:r>
    </w:p>
    <w:p w:rsidR="00472B0F" w:rsidRDefault="00472B0F">
      <w:pPr>
        <w:pStyle w:val="ConsPlusNormal"/>
        <w:spacing w:before="220"/>
        <w:ind w:firstLine="540"/>
        <w:jc w:val="both"/>
      </w:pPr>
      <w:r>
        <w:t>37. По итогам рассмотрения объяснения муниципального служащего, указанного в пункте 35 настоящего Порядка, кадровыми службами или лицами, осуществляющими кадровую работу в соответствующем муниципальном органе, подготавливается доклад, в котором излагаются фактические обстоятельства совершения коррупционного правонарушения с учетом объяснений муниципального служащего, а также следующая информация:</w:t>
      </w:r>
    </w:p>
    <w:p w:rsidR="00472B0F" w:rsidRDefault="00472B0F">
      <w:pPr>
        <w:pStyle w:val="ConsPlusNormal"/>
        <w:spacing w:before="220"/>
        <w:ind w:firstLine="540"/>
        <w:jc w:val="both"/>
      </w:pPr>
      <w:r>
        <w:t>1) характер и тяжесть совершенного муниципальным служащим коррупционного правонарушения;</w:t>
      </w:r>
    </w:p>
    <w:p w:rsidR="00472B0F" w:rsidRDefault="00472B0F">
      <w:pPr>
        <w:pStyle w:val="ConsPlusNormal"/>
        <w:spacing w:before="220"/>
        <w:ind w:firstLine="540"/>
        <w:jc w:val="both"/>
      </w:pPr>
      <w:r>
        <w:t>2) обстоятельства, при которых совершено коррупционное правонарушение;</w:t>
      </w:r>
    </w:p>
    <w:p w:rsidR="00472B0F" w:rsidRDefault="00472B0F">
      <w:pPr>
        <w:pStyle w:val="ConsPlusNormal"/>
        <w:spacing w:before="220"/>
        <w:ind w:firstLine="540"/>
        <w:jc w:val="both"/>
      </w:pPr>
      <w:r>
        <w:t>3)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w:t>
      </w:r>
    </w:p>
    <w:p w:rsidR="00472B0F" w:rsidRDefault="00472B0F">
      <w:pPr>
        <w:pStyle w:val="ConsPlusNormal"/>
        <w:spacing w:before="220"/>
        <w:ind w:firstLine="540"/>
        <w:jc w:val="both"/>
      </w:pPr>
      <w:r>
        <w:t>4) предшествующие результаты исполнения муниципальным служащим своих должностных обязанностей;</w:t>
      </w:r>
    </w:p>
    <w:p w:rsidR="00472B0F" w:rsidRDefault="00472B0F">
      <w:pPr>
        <w:pStyle w:val="ConsPlusNormal"/>
        <w:spacing w:before="220"/>
        <w:ind w:firstLine="540"/>
        <w:jc w:val="both"/>
      </w:pPr>
      <w:r>
        <w:t xml:space="preserve">5) признание (непризнание) муниципальным служащим факта совершения коррупционного </w:t>
      </w:r>
      <w:r>
        <w:lastRenderedPageBreak/>
        <w:t>правонарушения и согласия (несогласия) на применение к нему взыскания без проведения проверки;</w:t>
      </w:r>
    </w:p>
    <w:p w:rsidR="00472B0F" w:rsidRDefault="00472B0F">
      <w:pPr>
        <w:pStyle w:val="ConsPlusNormal"/>
        <w:spacing w:before="220"/>
        <w:ind w:firstLine="540"/>
        <w:jc w:val="both"/>
      </w:pPr>
      <w:r>
        <w:t>6) предложение:</w:t>
      </w:r>
    </w:p>
    <w:p w:rsidR="00472B0F" w:rsidRDefault="00472B0F">
      <w:pPr>
        <w:pStyle w:val="ConsPlusNormal"/>
        <w:spacing w:before="220"/>
        <w:ind w:firstLine="540"/>
        <w:jc w:val="both"/>
      </w:pPr>
      <w:r>
        <w:t xml:space="preserve">а) о применении к муниципальному служащему взыскания, предусмотренного </w:t>
      </w:r>
      <w:hyperlink r:id="rId52">
        <w:r>
          <w:rPr>
            <w:color w:val="0000FF"/>
          </w:rPr>
          <w:t>пунктами 1</w:t>
        </w:r>
      </w:hyperlink>
      <w:r>
        <w:t xml:space="preserve"> и </w:t>
      </w:r>
      <w:hyperlink r:id="rId53">
        <w:r>
          <w:rPr>
            <w:color w:val="0000FF"/>
          </w:rPr>
          <w:t>2 части 1 статьи 27</w:t>
        </w:r>
      </w:hyperlink>
      <w:r>
        <w:t xml:space="preserve"> Федерального закона N 25-ФЗ (в случае признания муниципальным служащим факта совершения коррупционного правонарушения и при наличии его письменного согласия на применение к нему взыскания без проведения проверки);</w:t>
      </w:r>
    </w:p>
    <w:p w:rsidR="00472B0F" w:rsidRDefault="00472B0F">
      <w:pPr>
        <w:pStyle w:val="ConsPlusNormal"/>
        <w:spacing w:before="220"/>
        <w:ind w:firstLine="540"/>
        <w:jc w:val="both"/>
      </w:pPr>
      <w:r>
        <w:t>б) о проведении проверки, предусмотренной пунктом 7 настоящего Порядка (в случае непризнания муниципальным служащим факта совершения коррупционного правонарушения и (или) отсутствия согласия на применение к нему взыскания без проведения проверки, непредставления объяснений по данному факту, а также представления недостаточных (неполных) объяснений).</w:t>
      </w:r>
    </w:p>
    <w:p w:rsidR="00472B0F" w:rsidRDefault="00472B0F">
      <w:pPr>
        <w:pStyle w:val="ConsPlusNormal"/>
        <w:spacing w:before="220"/>
        <w:ind w:firstLine="540"/>
        <w:jc w:val="both"/>
      </w:pPr>
      <w:r>
        <w:t>К докладу прилагается письменное объяснение муниципального служащего, содержащее данные, указанные в пункте 35 настоящего Порядка.</w:t>
      </w:r>
    </w:p>
    <w:p w:rsidR="00472B0F" w:rsidRDefault="00472B0F">
      <w:pPr>
        <w:pStyle w:val="ConsPlusNormal"/>
        <w:spacing w:before="220"/>
        <w:ind w:firstLine="540"/>
        <w:jc w:val="both"/>
      </w:pPr>
      <w:r>
        <w:t>38. Доклад, подготовленный в соответствии с пунктом 37 настоящего Порядка, направляется для его рассмотрения в комиссию по соблюдению требований к служебному поведению муниципальных служащих и урегулированию конфликта интересов в органе местного самоуправления муниципального образования Архангельской области</w:t>
      </w:r>
      <w:proofErr w:type="gramStart"/>
      <w:r>
        <w:t>.".</w:t>
      </w:r>
      <w:proofErr w:type="gramEnd"/>
    </w:p>
    <w:p w:rsidR="00472B0F" w:rsidRDefault="00472B0F">
      <w:pPr>
        <w:pStyle w:val="ConsPlusNormal"/>
        <w:spacing w:before="220"/>
        <w:ind w:firstLine="540"/>
        <w:jc w:val="both"/>
      </w:pPr>
      <w:r>
        <w:t xml:space="preserve">5. В </w:t>
      </w:r>
      <w:hyperlink r:id="rId54">
        <w:r>
          <w:rPr>
            <w:color w:val="0000FF"/>
          </w:rPr>
          <w:t>Порядке</w:t>
        </w:r>
      </w:hyperlink>
      <w:r>
        <w:t xml:space="preserve"> применения к муниципальным служащим в Архангельской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утвержденном указом Губернатора Архангельской области от 17 августа 2012 года N 129-у:</w:t>
      </w:r>
    </w:p>
    <w:p w:rsidR="00472B0F" w:rsidRDefault="00472B0F">
      <w:pPr>
        <w:pStyle w:val="ConsPlusNormal"/>
        <w:spacing w:before="220"/>
        <w:ind w:firstLine="540"/>
        <w:jc w:val="both"/>
      </w:pPr>
      <w:r>
        <w:t xml:space="preserve">1) </w:t>
      </w:r>
      <w:hyperlink r:id="rId55">
        <w:r>
          <w:rPr>
            <w:color w:val="0000FF"/>
          </w:rPr>
          <w:t>дополнить</w:t>
        </w:r>
      </w:hyperlink>
      <w:r>
        <w:t xml:space="preserve"> новым пунктом 1.2 следующего содержания:</w:t>
      </w:r>
    </w:p>
    <w:p w:rsidR="00472B0F" w:rsidRDefault="00472B0F">
      <w:pPr>
        <w:pStyle w:val="ConsPlusNormal"/>
        <w:spacing w:before="220"/>
        <w:ind w:firstLine="540"/>
        <w:jc w:val="both"/>
      </w:pPr>
      <w:r>
        <w:t xml:space="preserve">"1.2. </w:t>
      </w:r>
      <w:proofErr w:type="gramStart"/>
      <w:r>
        <w:t xml:space="preserve">Настоящим Порядком также определяется порядок применения к муниципальному служащему взыскания, указанного в </w:t>
      </w:r>
      <w:hyperlink r:id="rId56">
        <w:r>
          <w:rPr>
            <w:color w:val="0000FF"/>
          </w:rPr>
          <w:t>пунктах 1</w:t>
        </w:r>
      </w:hyperlink>
      <w:r>
        <w:t xml:space="preserve"> и </w:t>
      </w:r>
      <w:hyperlink r:id="rId57">
        <w:r>
          <w:rPr>
            <w:color w:val="0000FF"/>
          </w:rPr>
          <w:t>2 части 1 статьи 27</w:t>
        </w:r>
      </w:hyperlink>
      <w:r>
        <w:t xml:space="preserve"> Федерального закона от 2 марта 2007 года N 25-ФЗ "О муниципальной службе в Российской Федерации" (далее - Федеральный закон N 25-ФЗ), в случае признания муниципальным служащим факта совершения коррупционного правонарушения и при наличии его письменного согласия на применение к нему взыскания</w:t>
      </w:r>
      <w:proofErr w:type="gramEnd"/>
      <w:r>
        <w:t xml:space="preserve"> без проведения проверки</w:t>
      </w:r>
      <w:proofErr w:type="gramStart"/>
      <w:r>
        <w:t>.";</w:t>
      </w:r>
      <w:proofErr w:type="gramEnd"/>
    </w:p>
    <w:p w:rsidR="00472B0F" w:rsidRDefault="00472B0F">
      <w:pPr>
        <w:pStyle w:val="ConsPlusNormal"/>
        <w:spacing w:before="220"/>
        <w:ind w:firstLine="540"/>
        <w:jc w:val="both"/>
      </w:pPr>
      <w:r>
        <w:t xml:space="preserve">2) </w:t>
      </w:r>
      <w:hyperlink r:id="rId58">
        <w:r>
          <w:rPr>
            <w:color w:val="0000FF"/>
          </w:rPr>
          <w:t>подпункт "б.2" пункта 3</w:t>
        </w:r>
      </w:hyperlink>
      <w:r>
        <w:t xml:space="preserve"> после слов "фактические обстоятельства его совершения</w:t>
      </w:r>
      <w:proofErr w:type="gramStart"/>
      <w:r>
        <w:t>,"</w:t>
      </w:r>
      <w:proofErr w:type="gramEnd"/>
      <w:r>
        <w:t xml:space="preserve"> дополнить словами "рекомендаций комиссии, подготовленных на основании доклада,";</w:t>
      </w:r>
    </w:p>
    <w:p w:rsidR="00472B0F" w:rsidRDefault="00472B0F">
      <w:pPr>
        <w:pStyle w:val="ConsPlusNormal"/>
        <w:spacing w:before="220"/>
        <w:ind w:firstLine="540"/>
        <w:jc w:val="both"/>
      </w:pPr>
      <w:r>
        <w:t xml:space="preserve">3) </w:t>
      </w:r>
      <w:hyperlink r:id="rId59">
        <w:r>
          <w:rPr>
            <w:color w:val="0000FF"/>
          </w:rPr>
          <w:t>дополнить</w:t>
        </w:r>
      </w:hyperlink>
      <w:r>
        <w:t xml:space="preserve"> новым пунктом 32.1 следующего содержания:</w:t>
      </w:r>
    </w:p>
    <w:p w:rsidR="00472B0F" w:rsidRDefault="00472B0F">
      <w:pPr>
        <w:pStyle w:val="ConsPlusNormal"/>
        <w:spacing w:before="220"/>
        <w:ind w:firstLine="540"/>
        <w:jc w:val="both"/>
      </w:pPr>
      <w:r>
        <w:t>"32.1. Представитель нанимателя (работодателя) на основании доклада и с учетом рекомендаций комиссии, подготовленных на основании доклада, указанного в подпункте "б.2" пункта 3 настоящего Порядка, принимает одно из следующих решений:</w:t>
      </w:r>
    </w:p>
    <w:p w:rsidR="00472B0F" w:rsidRDefault="00472B0F">
      <w:pPr>
        <w:pStyle w:val="ConsPlusNormal"/>
        <w:spacing w:before="220"/>
        <w:ind w:firstLine="540"/>
        <w:jc w:val="both"/>
      </w:pPr>
      <w:r>
        <w:t xml:space="preserve">1) применить к муниципальному служащему взыскания, указанные в </w:t>
      </w:r>
      <w:hyperlink r:id="rId60">
        <w:r>
          <w:rPr>
            <w:color w:val="0000FF"/>
          </w:rPr>
          <w:t>пунктах 1</w:t>
        </w:r>
      </w:hyperlink>
      <w:r>
        <w:t xml:space="preserve"> и </w:t>
      </w:r>
      <w:hyperlink r:id="rId61">
        <w:r>
          <w:rPr>
            <w:color w:val="0000FF"/>
          </w:rPr>
          <w:t>2 части 1 статьи 27</w:t>
        </w:r>
      </w:hyperlink>
      <w:r>
        <w:t xml:space="preserve"> Федерального закона N 25-ФЗ, без проведения проверки;</w:t>
      </w:r>
    </w:p>
    <w:p w:rsidR="00472B0F" w:rsidRDefault="00472B0F">
      <w:pPr>
        <w:pStyle w:val="ConsPlusNormal"/>
        <w:spacing w:before="220"/>
        <w:ind w:firstLine="540"/>
        <w:jc w:val="both"/>
      </w:pPr>
      <w:proofErr w:type="gramStart"/>
      <w:r>
        <w:t xml:space="preserve">2) о проведении проверки в соответствии с </w:t>
      </w:r>
      <w:hyperlink r:id="rId62">
        <w:r>
          <w:rPr>
            <w:color w:val="0000FF"/>
          </w:rPr>
          <w:t>пунктом 7</w:t>
        </w:r>
      </w:hyperlink>
      <w:r>
        <w:t xml:space="preserve"> Порядка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w:t>
      </w:r>
      <w:r>
        <w:lastRenderedPageBreak/>
        <w:t>поведению, утвержденного указом Губернатора Архангельской области от 17 августа 2012</w:t>
      </w:r>
      <w:proofErr w:type="gramEnd"/>
      <w:r>
        <w:t xml:space="preserve"> года N 128-у, и разделом III настоящего Порядка</w:t>
      </w:r>
      <w:proofErr w:type="gramStart"/>
      <w:r>
        <w:t>.".</w:t>
      </w:r>
      <w:proofErr w:type="gramEnd"/>
    </w:p>
    <w:p w:rsidR="00472B0F" w:rsidRDefault="00472B0F">
      <w:pPr>
        <w:pStyle w:val="ConsPlusNormal"/>
        <w:spacing w:before="220"/>
        <w:ind w:firstLine="540"/>
        <w:jc w:val="both"/>
      </w:pPr>
      <w:r>
        <w:t xml:space="preserve">6. В </w:t>
      </w:r>
      <w:hyperlink r:id="rId63">
        <w:r>
          <w:rPr>
            <w:color w:val="0000FF"/>
          </w:rPr>
          <w:t>Положении</w:t>
        </w:r>
      </w:hyperlink>
      <w:r>
        <w:t xml:space="preserve">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муниципального образования Архангельской области, утвержденном указом Губернатора Архангельской области от 4 августа 2014 года N 89-у:</w:t>
      </w:r>
    </w:p>
    <w:p w:rsidR="00472B0F" w:rsidRDefault="00472B0F">
      <w:pPr>
        <w:pStyle w:val="ConsPlusNormal"/>
        <w:spacing w:before="220"/>
        <w:ind w:firstLine="540"/>
        <w:jc w:val="both"/>
      </w:pPr>
      <w:r>
        <w:t xml:space="preserve">1) </w:t>
      </w:r>
      <w:hyperlink r:id="rId64">
        <w:r>
          <w:rPr>
            <w:color w:val="0000FF"/>
          </w:rPr>
          <w:t>пункт 25</w:t>
        </w:r>
      </w:hyperlink>
      <w:r>
        <w:t xml:space="preserve"> дополнить новым подпунктом "е" следующего содержания:</w:t>
      </w:r>
    </w:p>
    <w:p w:rsidR="00472B0F" w:rsidRDefault="00472B0F">
      <w:pPr>
        <w:pStyle w:val="ConsPlusNormal"/>
        <w:spacing w:before="220"/>
        <w:ind w:firstLine="540"/>
        <w:jc w:val="both"/>
      </w:pPr>
      <w:r>
        <w:t xml:space="preserve">"е) доклад, подготовленный в соответствии с </w:t>
      </w:r>
      <w:hyperlink r:id="rId65">
        <w:r>
          <w:rPr>
            <w:color w:val="0000FF"/>
          </w:rPr>
          <w:t>пунктом 2.1 части 3 статьи 27.1</w:t>
        </w:r>
      </w:hyperlink>
      <w:r>
        <w:t xml:space="preserve"> Федерального закона от 2 марта 2007 года N 25-ФЗ "О муниципальной службе в Российской Федерации", пунктами 37 и 38 </w:t>
      </w:r>
      <w:hyperlink r:id="rId66">
        <w:r>
          <w:rPr>
            <w:color w:val="0000FF"/>
          </w:rPr>
          <w:t>Положения</w:t>
        </w:r>
      </w:hyperlink>
      <w:r>
        <w:t xml:space="preserve"> о проверке</w:t>
      </w:r>
      <w:proofErr w:type="gramStart"/>
      <w:r>
        <w:t>.";</w:t>
      </w:r>
      <w:proofErr w:type="gramEnd"/>
    </w:p>
    <w:p w:rsidR="00472B0F" w:rsidRDefault="00472B0F">
      <w:pPr>
        <w:pStyle w:val="ConsPlusNormal"/>
        <w:spacing w:before="220"/>
        <w:ind w:firstLine="540"/>
        <w:jc w:val="both"/>
      </w:pPr>
      <w:r>
        <w:t xml:space="preserve">2) </w:t>
      </w:r>
      <w:hyperlink r:id="rId67">
        <w:r>
          <w:rPr>
            <w:color w:val="0000FF"/>
          </w:rPr>
          <w:t>дополнить</w:t>
        </w:r>
      </w:hyperlink>
      <w:r>
        <w:t xml:space="preserve"> новым пунктом 46.1 следующего содержания:</w:t>
      </w:r>
    </w:p>
    <w:p w:rsidR="00472B0F" w:rsidRDefault="00472B0F">
      <w:pPr>
        <w:pStyle w:val="ConsPlusNormal"/>
        <w:spacing w:before="220"/>
        <w:ind w:firstLine="540"/>
        <w:jc w:val="both"/>
      </w:pPr>
      <w:r>
        <w:t>"46.1. По итогам рассмотрения доклада, указанного в подпункте "е" пункта 25 настоящего Положения, комиссия принимает одно из следующих решений:</w:t>
      </w:r>
    </w:p>
    <w:p w:rsidR="00472B0F" w:rsidRDefault="00472B0F">
      <w:pPr>
        <w:pStyle w:val="ConsPlusNormal"/>
        <w:spacing w:before="220"/>
        <w:ind w:firstLine="540"/>
        <w:jc w:val="both"/>
      </w:pPr>
      <w:r>
        <w:t xml:space="preserve">1) рекомендовать представителю нанимателя (работодателя) применить к муниципальному служащему взыскания, указанные в </w:t>
      </w:r>
      <w:hyperlink r:id="rId68">
        <w:r>
          <w:rPr>
            <w:color w:val="0000FF"/>
          </w:rPr>
          <w:t>пунктах 1</w:t>
        </w:r>
      </w:hyperlink>
      <w:r>
        <w:t xml:space="preserve"> и </w:t>
      </w:r>
      <w:hyperlink r:id="rId69">
        <w:r>
          <w:rPr>
            <w:color w:val="0000FF"/>
          </w:rPr>
          <w:t>2 части 1 статьи 27</w:t>
        </w:r>
      </w:hyperlink>
      <w:r>
        <w:t xml:space="preserve"> Федерального закона N 25-ФЗ "О муниципальной службе в Российской Федерации", без проведения проверки;</w:t>
      </w:r>
    </w:p>
    <w:p w:rsidR="00472B0F" w:rsidRDefault="00472B0F">
      <w:pPr>
        <w:pStyle w:val="ConsPlusNormal"/>
        <w:spacing w:before="220"/>
        <w:ind w:firstLine="540"/>
        <w:jc w:val="both"/>
      </w:pPr>
      <w:r>
        <w:t>2) рекомендовать представителю нанимателя (работодателя) принять решение о проведении проверки в соответствии с пунктом 7 Положения о проверке</w:t>
      </w:r>
      <w:proofErr w:type="gramStart"/>
      <w:r>
        <w:t>.";</w:t>
      </w:r>
      <w:proofErr w:type="gramEnd"/>
    </w:p>
    <w:p w:rsidR="00472B0F" w:rsidRDefault="00472B0F">
      <w:pPr>
        <w:pStyle w:val="ConsPlusNormal"/>
        <w:spacing w:before="220"/>
        <w:ind w:firstLine="540"/>
        <w:jc w:val="both"/>
      </w:pPr>
      <w:r>
        <w:t xml:space="preserve">3) в </w:t>
      </w:r>
      <w:hyperlink r:id="rId70">
        <w:r>
          <w:rPr>
            <w:color w:val="0000FF"/>
          </w:rPr>
          <w:t>пункте 47</w:t>
        </w:r>
      </w:hyperlink>
      <w:r>
        <w:t>:</w:t>
      </w:r>
    </w:p>
    <w:p w:rsidR="00472B0F" w:rsidRDefault="00472B0F">
      <w:pPr>
        <w:pStyle w:val="ConsPlusNormal"/>
        <w:spacing w:before="220"/>
        <w:ind w:firstLine="540"/>
        <w:jc w:val="both"/>
      </w:pPr>
      <w:proofErr w:type="gramStart"/>
      <w:r>
        <w:t>а) слова "г" и "</w:t>
      </w:r>
      <w:proofErr w:type="spellStart"/>
      <w:r>
        <w:t>д</w:t>
      </w:r>
      <w:proofErr w:type="spellEnd"/>
      <w:r>
        <w:t>" заменить словами "г", "</w:t>
      </w:r>
      <w:proofErr w:type="spellStart"/>
      <w:r>
        <w:t>д</w:t>
      </w:r>
      <w:proofErr w:type="spellEnd"/>
      <w:r>
        <w:t>" и "е";</w:t>
      </w:r>
      <w:proofErr w:type="gramEnd"/>
    </w:p>
    <w:p w:rsidR="00472B0F" w:rsidRDefault="00472B0F">
      <w:pPr>
        <w:pStyle w:val="ConsPlusNormal"/>
        <w:spacing w:before="220"/>
        <w:ind w:firstLine="540"/>
        <w:jc w:val="both"/>
      </w:pPr>
      <w:r>
        <w:t>б) цифры "46" заменить цифрами "46.1".</w:t>
      </w:r>
    </w:p>
    <w:p w:rsidR="00472B0F" w:rsidRDefault="00472B0F">
      <w:pPr>
        <w:pStyle w:val="ConsPlusNormal"/>
        <w:spacing w:before="220"/>
        <w:ind w:firstLine="540"/>
        <w:jc w:val="both"/>
      </w:pPr>
      <w:r>
        <w:t xml:space="preserve">7. </w:t>
      </w:r>
      <w:proofErr w:type="gramStart"/>
      <w:r>
        <w:t xml:space="preserve">В </w:t>
      </w:r>
      <w:hyperlink r:id="rId71">
        <w:r>
          <w:rPr>
            <w:color w:val="0000FF"/>
          </w:rPr>
          <w:t>Положении</w:t>
        </w:r>
      </w:hyperlink>
      <w:r>
        <w:t xml:space="preserve"> о порядке рассмотрения президиумом комиссии по координации работы по противодействию коррупции в Архангельской области вопросов соблюдения запретов, ограничений и обязанностей, установленных Федеральным </w:t>
      </w:r>
      <w:hyperlink r:id="rId72">
        <w:r>
          <w:rPr>
            <w:color w:val="0000FF"/>
          </w:rPr>
          <w:t>законом</w:t>
        </w:r>
      </w:hyperlink>
      <w:r>
        <w:t xml:space="preserve"> от 25 декабря 2008 года N 273-ФЗ "О противодействии коррупции" и другими федеральными законами для лиц, замещающих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w:t>
      </w:r>
      <w:proofErr w:type="gramEnd"/>
      <w:r>
        <w:t xml:space="preserve">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(или) требований об урегулировании конфликта интересов, утвержденном указом Губернатора Архангельской области от 24 июля 2015 года N 84-у:</w:t>
      </w:r>
    </w:p>
    <w:p w:rsidR="00472B0F" w:rsidRDefault="00472B0F">
      <w:pPr>
        <w:pStyle w:val="ConsPlusNormal"/>
        <w:spacing w:before="220"/>
        <w:ind w:firstLine="540"/>
        <w:jc w:val="both"/>
      </w:pPr>
      <w:r>
        <w:t xml:space="preserve">1) </w:t>
      </w:r>
      <w:hyperlink r:id="rId73">
        <w:r>
          <w:rPr>
            <w:color w:val="0000FF"/>
          </w:rPr>
          <w:t>пункт 2</w:t>
        </w:r>
      </w:hyperlink>
      <w:r>
        <w:t xml:space="preserve"> дополнить новым подпунктом "г" следующего содержания:</w:t>
      </w:r>
    </w:p>
    <w:p w:rsidR="00472B0F" w:rsidRDefault="00472B0F">
      <w:pPr>
        <w:pStyle w:val="ConsPlusNormal"/>
        <w:spacing w:before="220"/>
        <w:ind w:firstLine="540"/>
        <w:jc w:val="both"/>
      </w:pPr>
      <w:r>
        <w:t xml:space="preserve">"г) доклад, подготовленный в соответствии с </w:t>
      </w:r>
      <w:hyperlink r:id="rId74">
        <w:r>
          <w:rPr>
            <w:color w:val="0000FF"/>
          </w:rPr>
          <w:t>пунктом 1 статьи 11.3</w:t>
        </w:r>
      </w:hyperlink>
      <w:r>
        <w:t xml:space="preserve"> областного закона от 20 мая 2009 года N 30-3-ОЗ "О статусе лиц, замещающих государственные должности Архангельской области в исполнительных органах государственной власти Архангельской области", пунктами 27 и 28 </w:t>
      </w:r>
      <w:hyperlink r:id="rId75">
        <w:r>
          <w:rPr>
            <w:color w:val="0000FF"/>
          </w:rPr>
          <w:t>Положения</w:t>
        </w:r>
      </w:hyperlink>
      <w:r>
        <w:t xml:space="preserve"> о проверке</w:t>
      </w:r>
      <w:proofErr w:type="gramStart"/>
      <w:r>
        <w:t>.";</w:t>
      </w:r>
      <w:proofErr w:type="gramEnd"/>
    </w:p>
    <w:p w:rsidR="00472B0F" w:rsidRDefault="00472B0F">
      <w:pPr>
        <w:pStyle w:val="ConsPlusNormal"/>
        <w:jc w:val="both"/>
      </w:pPr>
    </w:p>
    <w:p w:rsidR="00472B0F" w:rsidRDefault="00472B0F">
      <w:pPr>
        <w:pStyle w:val="ConsPlusNormal"/>
        <w:ind w:firstLine="540"/>
        <w:jc w:val="both"/>
      </w:pPr>
      <w:r>
        <w:t xml:space="preserve">2) </w:t>
      </w:r>
      <w:hyperlink r:id="rId76">
        <w:r>
          <w:rPr>
            <w:color w:val="0000FF"/>
          </w:rPr>
          <w:t>дополнить</w:t>
        </w:r>
      </w:hyperlink>
      <w:r>
        <w:t xml:space="preserve"> новым пунктом 18.4 следующего содержания:</w:t>
      </w:r>
    </w:p>
    <w:p w:rsidR="00472B0F" w:rsidRDefault="00472B0F">
      <w:pPr>
        <w:pStyle w:val="ConsPlusNormal"/>
        <w:spacing w:before="220"/>
        <w:ind w:firstLine="540"/>
        <w:jc w:val="both"/>
      </w:pPr>
      <w:r>
        <w:t>"18.4. По итогам рассмотрения доклада, указанного в подпункте "г" пункта 2 настоящего Положения, президиум принимает одно из следующих решений:</w:t>
      </w:r>
    </w:p>
    <w:p w:rsidR="00472B0F" w:rsidRDefault="00472B0F">
      <w:pPr>
        <w:pStyle w:val="ConsPlusNormal"/>
        <w:spacing w:before="220"/>
        <w:ind w:firstLine="540"/>
        <w:jc w:val="both"/>
      </w:pPr>
      <w:r>
        <w:lastRenderedPageBreak/>
        <w:t xml:space="preserve">1) рекомендовать Губернатору Архангельской области применить к лицу, замещающему государственную должность Архангельской области, взыскания, указанные в </w:t>
      </w:r>
      <w:hyperlink r:id="rId77">
        <w:r>
          <w:rPr>
            <w:color w:val="0000FF"/>
          </w:rPr>
          <w:t>пункте 1 статьи 11.2</w:t>
        </w:r>
      </w:hyperlink>
      <w:r>
        <w:t xml:space="preserve"> областного закона N 30-3-ОЗ, без проведения проверки;</w:t>
      </w:r>
    </w:p>
    <w:p w:rsidR="00472B0F" w:rsidRDefault="00472B0F">
      <w:pPr>
        <w:pStyle w:val="ConsPlusNormal"/>
        <w:spacing w:before="220"/>
        <w:ind w:firstLine="540"/>
        <w:jc w:val="both"/>
      </w:pPr>
      <w:r>
        <w:t xml:space="preserve">2) рекомендовать Губернатору Архангельской области принять решение о проведении проверки в соответствии с </w:t>
      </w:r>
      <w:hyperlink r:id="rId78">
        <w:r>
          <w:rPr>
            <w:color w:val="0000FF"/>
          </w:rPr>
          <w:t>пунктом 2</w:t>
        </w:r>
      </w:hyperlink>
      <w:r>
        <w:t xml:space="preserve"> Положения о проверке</w:t>
      </w:r>
      <w:proofErr w:type="gramStart"/>
      <w:r>
        <w:t>.";</w:t>
      </w:r>
      <w:proofErr w:type="gramEnd"/>
    </w:p>
    <w:p w:rsidR="00472B0F" w:rsidRDefault="00472B0F">
      <w:pPr>
        <w:pStyle w:val="ConsPlusNormal"/>
        <w:spacing w:before="220"/>
        <w:ind w:firstLine="540"/>
        <w:jc w:val="both"/>
      </w:pPr>
      <w:r>
        <w:t xml:space="preserve">3) в </w:t>
      </w:r>
      <w:hyperlink r:id="rId79">
        <w:r>
          <w:rPr>
            <w:color w:val="0000FF"/>
          </w:rPr>
          <w:t>пункте 19</w:t>
        </w:r>
      </w:hyperlink>
      <w:r>
        <w:t xml:space="preserve"> после цифр "18.1" дополнить цифрами ", 18.4".</w:t>
      </w:r>
    </w:p>
    <w:p w:rsidR="00472B0F" w:rsidRDefault="00472B0F">
      <w:pPr>
        <w:pStyle w:val="ConsPlusNormal"/>
        <w:jc w:val="both"/>
      </w:pPr>
    </w:p>
    <w:p w:rsidR="00472B0F" w:rsidRDefault="00472B0F">
      <w:pPr>
        <w:pStyle w:val="ConsPlusNormal"/>
        <w:jc w:val="both"/>
      </w:pPr>
    </w:p>
    <w:p w:rsidR="00472B0F" w:rsidRDefault="00472B0F">
      <w:pPr>
        <w:pStyle w:val="ConsPlusNormal"/>
        <w:pBdr>
          <w:bottom w:val="single" w:sz="6" w:space="0" w:color="auto"/>
        </w:pBdr>
        <w:spacing w:before="100" w:after="100"/>
        <w:jc w:val="both"/>
        <w:rPr>
          <w:sz w:val="2"/>
          <w:szCs w:val="2"/>
        </w:rPr>
      </w:pPr>
    </w:p>
    <w:p w:rsidR="005127AF" w:rsidRDefault="005127AF"/>
    <w:sectPr w:rsidR="005127AF" w:rsidSect="00D12D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472B0F"/>
    <w:rsid w:val="00472B0F"/>
    <w:rsid w:val="005127AF"/>
    <w:rsid w:val="00C56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2B0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72B0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72B0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AB2D2BF016C666A3BA3276253CE072EA98D8F9D3E366A76777F4BBF1C0FF6D6DAAD20252F62323A5430FE5B5322C76D46D4CD2931A160582611F384D0L2H" TargetMode="External"/><Relationship Id="rId18" Type="http://schemas.openxmlformats.org/officeDocument/2006/relationships/hyperlink" Target="consultantplus://offline/ref=8AB2D2BF016C666A3BA3276253CE072EA98D8F9D3E366B71767E4BBF1C0FF6D6DAAD20252F62323A5430FA515122C76D46D4CD2931A160582611F384D0L2H" TargetMode="External"/><Relationship Id="rId26" Type="http://schemas.openxmlformats.org/officeDocument/2006/relationships/hyperlink" Target="consultantplus://offline/ref=8AB2D2BF016C666A3BA3276253CE072EA98D8F9D3E366B707F7F4BBF1C0FF6D6DAAD20252F62323A5430FB515B22C76D46D4CD2931A160582611F384D0L2H" TargetMode="External"/><Relationship Id="rId39" Type="http://schemas.openxmlformats.org/officeDocument/2006/relationships/hyperlink" Target="consultantplus://offline/ref=8AB2D2BF016C666A3BA3396F45A25922AE83D39836306325232F4DE8435FF0839AED26706C26363D573BAE02177C9E3E0A9FC12A27BD615BD3LBH" TargetMode="External"/><Relationship Id="rId21" Type="http://schemas.openxmlformats.org/officeDocument/2006/relationships/hyperlink" Target="consultantplus://offline/ref=8AB2D2BF016C666A3BA3396F45A25922AE83D39836306325232F4DE8435FF0839AED26706C26363F5C3BAE02177C9E3E0A9FC12A27BD615BD3LBH" TargetMode="External"/><Relationship Id="rId34" Type="http://schemas.openxmlformats.org/officeDocument/2006/relationships/hyperlink" Target="consultantplus://offline/ref=8AB2D2BF016C666A3BA3276253CE072EA98D8F9D3E366975787C4BBF1C0FF6D6DAAD20252F62323A5430FC535322C76D46D4CD2931A160582611F384D0L2H" TargetMode="External"/><Relationship Id="rId42" Type="http://schemas.openxmlformats.org/officeDocument/2006/relationships/hyperlink" Target="consultantplus://offline/ref=8AB2D2BF016C666A3BA3276253CE072EA98D8F9D3E366B707F7E4BBF1C0FF6D6DAAD20252F62323A5430FA515322C76D46D4CD2931A160582611F384D0L2H" TargetMode="External"/><Relationship Id="rId47" Type="http://schemas.openxmlformats.org/officeDocument/2006/relationships/hyperlink" Target="consultantplus://offline/ref=8AB2D2BF016C666A3BA3276253CE072EA98D8F9D3E36697A7E7E4BBF1C0FF6D6DAAD20252F62323A5430FA535A22C76D46D4CD2931A160582611F384D0L2H" TargetMode="External"/><Relationship Id="rId50" Type="http://schemas.openxmlformats.org/officeDocument/2006/relationships/hyperlink" Target="consultantplus://offline/ref=8AB2D2BF016C666A3BA3396F45A25922AE83D097383D6325232F4DE8435FF0839AED26706C263D39573BAE02177C9E3E0A9FC12A27BD615BD3LBH" TargetMode="External"/><Relationship Id="rId55" Type="http://schemas.openxmlformats.org/officeDocument/2006/relationships/hyperlink" Target="consultantplus://offline/ref=8AB2D2BF016C666A3BA3276253CE072EA98D8F9D3E36697A7E7E4BBF1C0FF6D6DAAD20252F62323A5430FA535A22C76D46D4CD2931A160582611F384D0L2H" TargetMode="External"/><Relationship Id="rId63" Type="http://schemas.openxmlformats.org/officeDocument/2006/relationships/hyperlink" Target="consultantplus://offline/ref=8AB2D2BF016C666A3BA3276253CE072EA98D8F9D3E36697A7E7D4BBF1C0FF6D6DAAD20252F62323A5430F8555522C76D46D4CD2931A160582611F384D0L2H" TargetMode="External"/><Relationship Id="rId68" Type="http://schemas.openxmlformats.org/officeDocument/2006/relationships/hyperlink" Target="consultantplus://offline/ref=8AB2D2BF016C666A3BA3396F45A25922AE83D097383D6325232F4DE8435FF0839AED26706C263D39573BAE02177C9E3E0A9FC12A27BD615BD3LBH" TargetMode="External"/><Relationship Id="rId76" Type="http://schemas.openxmlformats.org/officeDocument/2006/relationships/hyperlink" Target="consultantplus://offline/ref=8AB2D2BF016C666A3BA3276253CE072EA98D8F9D3E366A70787F4BBF1C0FF6D6DAAD20252F62323A5430FE565522C76D46D4CD2931A160582611F384D0L2H" TargetMode="External"/><Relationship Id="rId7" Type="http://schemas.openxmlformats.org/officeDocument/2006/relationships/hyperlink" Target="consultantplus://offline/ref=8AB2D2BF016C666A3BA3276253CE072EA98D8F9D3E3669757A7F4BBF1C0FF6D6DAAD20252F62323A5430FC5A5522C76D46D4CD2931A160582611F384D0L2H" TargetMode="External"/><Relationship Id="rId71" Type="http://schemas.openxmlformats.org/officeDocument/2006/relationships/hyperlink" Target="consultantplus://offline/ref=8AB2D2BF016C666A3BA3276253CE072EA98D8F9D3E366A70787F4BBF1C0FF6D6DAAD20252F62323A5430FE565522C76D46D4CD2931A160582611F384D0L2H" TargetMode="External"/><Relationship Id="rId2" Type="http://schemas.openxmlformats.org/officeDocument/2006/relationships/settings" Target="settings.xml"/><Relationship Id="rId16" Type="http://schemas.openxmlformats.org/officeDocument/2006/relationships/hyperlink" Target="consultantplus://offline/ref=8AB2D2BF016C666A3BA3276253CE072EA98D8F9D3E366B71767E4BBF1C0FF6D6DAAD20252F62323A5430FA515122C76D46D4CD2931A160582611F384D0L2H" TargetMode="External"/><Relationship Id="rId29" Type="http://schemas.openxmlformats.org/officeDocument/2006/relationships/hyperlink" Target="consultantplus://offline/ref=8AB2D2BF016C666A3BA3276253CE072EA98D8F9D3E366975787C4BBF1C0FF6D6DAAD20252F62323A5430FC565222C76D46D4CD2931A160582611F384D0L2H" TargetMode="External"/><Relationship Id="rId11" Type="http://schemas.openxmlformats.org/officeDocument/2006/relationships/hyperlink" Target="consultantplus://offline/ref=8AB2D2BF016C666A3BA3276253CE072EA98D8F9D3E366A76777F4BBF1C0FF6D6DAAD20252F62323A5430F9525B22C76D46D4CD2931A160582611F384D0L2H" TargetMode="External"/><Relationship Id="rId24" Type="http://schemas.openxmlformats.org/officeDocument/2006/relationships/hyperlink" Target="consultantplus://offline/ref=8AB2D2BF016C666A3BA3396F45A25922AE83D39836306325232F4DE8435FF0839AED26706C26363D573BAE02177C9E3E0A9FC12A27BD615BD3LBH" TargetMode="External"/><Relationship Id="rId32" Type="http://schemas.openxmlformats.org/officeDocument/2006/relationships/hyperlink" Target="consultantplus://offline/ref=8AB2D2BF016C666A3BA3396F45A25922AE83D39836306325232F4DE8435FF0839AED26706C26363D573BAE02177C9E3E0A9FC12A27BD615BD3LBH" TargetMode="External"/><Relationship Id="rId37" Type="http://schemas.openxmlformats.org/officeDocument/2006/relationships/hyperlink" Target="consultantplus://offline/ref=8AB2D2BF016C666A3BA3396F45A25922AE83D39836306325232F4DE8435FF0839AED26706C26363F5C3BAE02177C9E3E0A9FC12A27BD615BD3LBH" TargetMode="External"/><Relationship Id="rId40" Type="http://schemas.openxmlformats.org/officeDocument/2006/relationships/hyperlink" Target="consultantplus://offline/ref=8AB2D2BF016C666A3BA3276253CE072EA98D8F9D3E366B777F7B4BBF1C0FF6D6DAAD20252F62323A5430F9545622C76D46D4CD2931A160582611F384D0L2H" TargetMode="External"/><Relationship Id="rId45" Type="http://schemas.openxmlformats.org/officeDocument/2006/relationships/hyperlink" Target="consultantplus://offline/ref=8AB2D2BF016C666A3BA3276253CE072EA98D8F9D3E366B707F7E4BBF1C0FF6D6DAAD20252F62323A5430FA515322C76D46D4CD2931A160582611F384D0L2H" TargetMode="External"/><Relationship Id="rId53" Type="http://schemas.openxmlformats.org/officeDocument/2006/relationships/hyperlink" Target="consultantplus://offline/ref=8AB2D2BF016C666A3BA3396F45A25922AE83D097383D6325232F4DE8435FF0839AED26706C263D39503BAE02177C9E3E0A9FC12A27BD615BD3LBH" TargetMode="External"/><Relationship Id="rId58" Type="http://schemas.openxmlformats.org/officeDocument/2006/relationships/hyperlink" Target="consultantplus://offline/ref=8AB2D2BF016C666A3BA3276253CE072EA98D8F9D3E36697A7E7E4BBF1C0FF6D6DAAD20252F62323A5430FB565122C76D46D4CD2931A160582611F384D0L2H" TargetMode="External"/><Relationship Id="rId66" Type="http://schemas.openxmlformats.org/officeDocument/2006/relationships/hyperlink" Target="consultantplus://offline/ref=8AB2D2BF016C666A3BA3276253CE072EA98D8F9D3E366B707F7F4BBF1C0FF6D6DAAD20252F62323A5430FB515B22C76D46D4CD2931A160582611F384D0L2H" TargetMode="External"/><Relationship Id="rId74" Type="http://schemas.openxmlformats.org/officeDocument/2006/relationships/hyperlink" Target="consultantplus://offline/ref=8AB2D2BF016C666A3BA3276253CE072EA98D8F9D3E366975787C4BBF1C0FF6D6DAAD20252F62323A5430FC565222C76D46D4CD2931A160582611F384D0L2H" TargetMode="External"/><Relationship Id="rId79" Type="http://schemas.openxmlformats.org/officeDocument/2006/relationships/hyperlink" Target="consultantplus://offline/ref=8AB2D2BF016C666A3BA3276253CE072EA98D8F9D3E366A70787F4BBF1C0FF6D6DAAD20252F62323A5430FE555722C76D46D4CD2931A160582611F384D0L2H" TargetMode="External"/><Relationship Id="rId5" Type="http://schemas.openxmlformats.org/officeDocument/2006/relationships/hyperlink" Target="consultantplus://offline/ref=8AB2D2BF016C666A3BA3396F45A25922AE83D097383D6325232F4DE8435FF0839AED26706C24346F0574AF5E51218D3D039FC22B3BDBLCH" TargetMode="External"/><Relationship Id="rId61" Type="http://schemas.openxmlformats.org/officeDocument/2006/relationships/hyperlink" Target="consultantplus://offline/ref=8AB2D2BF016C666A3BA3396F45A25922AE83D097383D6325232F4DE8435FF0839AED26706C263D39503BAE02177C9E3E0A9FC12A27BD615BD3LBH" TargetMode="External"/><Relationship Id="rId10" Type="http://schemas.openxmlformats.org/officeDocument/2006/relationships/hyperlink" Target="consultantplus://offline/ref=8AB2D2BF016C666A3BA3276253CE072EA98D8F9D3E366A76777F4BBF1C0FF6D6DAAD20252F62323A5430F9535622C76D46D4CD2931A160582611F384D0L2H" TargetMode="External"/><Relationship Id="rId19" Type="http://schemas.openxmlformats.org/officeDocument/2006/relationships/hyperlink" Target="consultantplus://offline/ref=8AB2D2BF016C666A3BA3396F45A25922AE83D39836306325232F4DE8435FF0839AED26706C26363F5C3BAE02177C9E3E0A9FC12A27BD615BD3LBH" TargetMode="External"/><Relationship Id="rId31" Type="http://schemas.openxmlformats.org/officeDocument/2006/relationships/hyperlink" Target="consultantplus://offline/ref=8AB2D2BF016C666A3BA3276253CE072EA98D8F9D3E366975787C4BBF1C0FF6D6DAAD20252F62323A5430FC565222C76D46D4CD2931A160582611F384D0L2H" TargetMode="External"/><Relationship Id="rId44" Type="http://schemas.openxmlformats.org/officeDocument/2006/relationships/hyperlink" Target="consultantplus://offline/ref=8AB2D2BF016C666A3BA3396F45A25922AE83D097383D6325232F4DE8435FF0839AED26706C263D39503BAE02177C9E3E0A9FC12A27BD615BD3LBH" TargetMode="External"/><Relationship Id="rId52" Type="http://schemas.openxmlformats.org/officeDocument/2006/relationships/hyperlink" Target="consultantplus://offline/ref=8AB2D2BF016C666A3BA3396F45A25922AE83D097383D6325232F4DE8435FF0839AED26706C263D39573BAE02177C9E3E0A9FC12A27BD615BD3LBH" TargetMode="External"/><Relationship Id="rId60" Type="http://schemas.openxmlformats.org/officeDocument/2006/relationships/hyperlink" Target="consultantplus://offline/ref=8AB2D2BF016C666A3BA3396F45A25922AE83D097383D6325232F4DE8435FF0839AED26706C263D39573BAE02177C9E3E0A9FC12A27BD615BD3LBH" TargetMode="External"/><Relationship Id="rId65" Type="http://schemas.openxmlformats.org/officeDocument/2006/relationships/hyperlink" Target="consultantplus://offline/ref=8AB2D2BF016C666A3BA3396F45A25922AE83D097383D6325232F4DE8435FF0839AED26706C24346F0574AF5E51218D3D039FC22B3BDBLCH" TargetMode="External"/><Relationship Id="rId73" Type="http://schemas.openxmlformats.org/officeDocument/2006/relationships/hyperlink" Target="consultantplus://offline/ref=8AB2D2BF016C666A3BA3276253CE072EA98D8F9D3E366A70787F4BBF1C0FF6D6DAAD20252F62323A5430FA5B5322C76D46D4CD2931A160582611F384D0L2H" TargetMode="External"/><Relationship Id="rId78" Type="http://schemas.openxmlformats.org/officeDocument/2006/relationships/hyperlink" Target="consultantplus://offline/ref=8AB2D2BF016C666A3BA3276253CE072EA98D8F9D3E366B707F7F4BBF1C0FF6D6DAAD20252F6232395F64AB17062491341C80C1353BBF63D5LAH" TargetMode="External"/><Relationship Id="rId81" Type="http://schemas.openxmlformats.org/officeDocument/2006/relationships/theme" Target="theme/theme1.xml"/><Relationship Id="rId4" Type="http://schemas.openxmlformats.org/officeDocument/2006/relationships/hyperlink" Target="consultantplus://offline/ref=8AB2D2BF016C666A3BA3396F45A25922AE83D39836306325232F4DE8435FF0839AED26706C26363F5C3BAE02177C9E3E0A9FC12A27BD615BD3LBH" TargetMode="External"/><Relationship Id="rId9" Type="http://schemas.openxmlformats.org/officeDocument/2006/relationships/hyperlink" Target="consultantplus://offline/ref=8AB2D2BF016C666A3BA3276253CE072EA98D8F9D3E366A76777F4BBF1C0FF6D6DAAD20252F62323A5430F9535722C76D46D4CD2931A160582611F384D0L2H" TargetMode="External"/><Relationship Id="rId14" Type="http://schemas.openxmlformats.org/officeDocument/2006/relationships/hyperlink" Target="consultantplus://offline/ref=8AB2D2BF016C666A3BA3276253CE072EA98D8F9D3E366975787C4BBF1C0FF6D6DAAD20252F62323A5430FC565222C76D46D4CD2931A160582611F384D0L2H" TargetMode="External"/><Relationship Id="rId22" Type="http://schemas.openxmlformats.org/officeDocument/2006/relationships/hyperlink" Target="consultantplus://offline/ref=8AB2D2BF016C666A3BA3396F45A25922AE83D39836306325232F4DE8435FF0839AED26706C26363D573BAE02177C9E3E0A9FC12A27BD615BD3LBH" TargetMode="External"/><Relationship Id="rId27" Type="http://schemas.openxmlformats.org/officeDocument/2006/relationships/hyperlink" Target="consultantplus://offline/ref=8AB2D2BF016C666A3BA3276253CE072EA98D8F9D3E366975787C4BBF1C0FF6D6DAAD20253D626A365638E4525237913C00D8L2H" TargetMode="External"/><Relationship Id="rId30" Type="http://schemas.openxmlformats.org/officeDocument/2006/relationships/hyperlink" Target="consultantplus://offline/ref=8AB2D2BF016C666A3BA3276253CE072EA98D8F9D3E366975787C4BBF1C0FF6D6DAAD20252F62323A5430FC565222C76D46D4CD2931A160582611F384D0L2H" TargetMode="External"/><Relationship Id="rId35" Type="http://schemas.openxmlformats.org/officeDocument/2006/relationships/hyperlink" Target="consultantplus://offline/ref=8AB2D2BF016C666A3BA3276253CE072EA98D8F9D3E366B777F7B4BBF1C0FF6D6DAAD20252F62323A5430FB505122C76D46D4CD2931A160582611F384D0L2H" TargetMode="External"/><Relationship Id="rId43" Type="http://schemas.openxmlformats.org/officeDocument/2006/relationships/hyperlink" Target="consultantplus://offline/ref=8AB2D2BF016C666A3BA3396F45A25922AE83D097383D6325232F4DE8435FF0839AED26706C263D39573BAE02177C9E3E0A9FC12A27BD615BD3LBH" TargetMode="External"/><Relationship Id="rId48" Type="http://schemas.openxmlformats.org/officeDocument/2006/relationships/hyperlink" Target="consultantplus://offline/ref=8AB2D2BF016C666A3BA3396F45A25922AE83D097383D6325232F4DE8435FF0839AED26706C24346F0574AF5E51218D3D039FC22B3BDBLCH" TargetMode="External"/><Relationship Id="rId56" Type="http://schemas.openxmlformats.org/officeDocument/2006/relationships/hyperlink" Target="consultantplus://offline/ref=8AB2D2BF016C666A3BA3396F45A25922AE83D097383D6325232F4DE8435FF0839AED26706C263D39573BAE02177C9E3E0A9FC12A27BD615BD3LBH" TargetMode="External"/><Relationship Id="rId64" Type="http://schemas.openxmlformats.org/officeDocument/2006/relationships/hyperlink" Target="consultantplus://offline/ref=8AB2D2BF016C666A3BA3276253CE072EA98D8F9D3E36697A7E7D4BBF1C0FF6D6DAAD20252F62323A5430FB535422C76D46D4CD2931A160582611F384D0L2H" TargetMode="External"/><Relationship Id="rId69" Type="http://schemas.openxmlformats.org/officeDocument/2006/relationships/hyperlink" Target="consultantplus://offline/ref=8AB2D2BF016C666A3BA3396F45A25922AE83D097383D6325232F4DE8435FF0839AED26706C263D39503BAE02177C9E3E0A9FC12A27BD615BD3LBH" TargetMode="External"/><Relationship Id="rId77" Type="http://schemas.openxmlformats.org/officeDocument/2006/relationships/hyperlink" Target="consultantplus://offline/ref=8AB2D2BF016C666A3BA3276253CE072EA98D8F9D3E366975787C4BBF1C0FF6D6DAAD20252F62323A5430FC535322C76D46D4CD2931A160582611F384D0L2H" TargetMode="External"/><Relationship Id="rId8" Type="http://schemas.openxmlformats.org/officeDocument/2006/relationships/hyperlink" Target="consultantplus://offline/ref=8AB2D2BF016C666A3BA3276253CE072EA98D8F9D3E366972797A4BBF1C0FF6D6DAAD20252F62323A5732F107026DC6310089DE2A38A163593AD1L0H" TargetMode="External"/><Relationship Id="rId51" Type="http://schemas.openxmlformats.org/officeDocument/2006/relationships/hyperlink" Target="consultantplus://offline/ref=8AB2D2BF016C666A3BA3396F45A25922AE83D097383D6325232F4DE8435FF0839AED26706C263D39503BAE02177C9E3E0A9FC12A27BD615BD3LBH" TargetMode="External"/><Relationship Id="rId72" Type="http://schemas.openxmlformats.org/officeDocument/2006/relationships/hyperlink" Target="consultantplus://offline/ref=8AB2D2BF016C666A3BA3396F45A25922AE82D897383D6325232F4DE8435FF08388ED7E7C6E2E213A552EF85351D2LAH"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8AB2D2BF016C666A3BA3276253CE072EA98D8F9D3E366A76777F4BBF1C0FF6D6DAAD20252F62323A5430FE545622C76D46D4CD2931A160582611F384D0L2H" TargetMode="External"/><Relationship Id="rId17" Type="http://schemas.openxmlformats.org/officeDocument/2006/relationships/hyperlink" Target="consultantplus://offline/ref=8AB2D2BF016C666A3BA3396F45A25922AE83D39836306325232F4DE8435FF0839AED26706C26363D573BAE02177C9E3E0A9FC12A27BD615BD3LBH" TargetMode="External"/><Relationship Id="rId25" Type="http://schemas.openxmlformats.org/officeDocument/2006/relationships/hyperlink" Target="consultantplus://offline/ref=8AB2D2BF016C666A3BA3276253CE072EA98D8F9D3E366B707F7F4BBF1C0FF6D6DAAD20252F62323A5430FB515B22C76D46D4CD2931A160582611F384D0L2H" TargetMode="External"/><Relationship Id="rId33" Type="http://schemas.openxmlformats.org/officeDocument/2006/relationships/hyperlink" Target="consultantplus://offline/ref=8AB2D2BF016C666A3BA3276253CE072EA98D8F9D3E366975787C4BBF1C0FF6D6DAAD20252F62323A5430FC535322C76D46D4CD2931A160582611F384D0L2H" TargetMode="External"/><Relationship Id="rId38" Type="http://schemas.openxmlformats.org/officeDocument/2006/relationships/hyperlink" Target="consultantplus://offline/ref=8AB2D2BF016C666A3BA3276253CE072EA98D8F9D3E366B777F7B4BBF1C0FF6D6DAAD20252F62323A5430FB505122C76D46D4CD2931A160582611F384D0L2H" TargetMode="External"/><Relationship Id="rId46" Type="http://schemas.openxmlformats.org/officeDocument/2006/relationships/hyperlink" Target="consultantplus://offline/ref=8AB2D2BF016C666A3BA3396F45A25922AE83D097383D6325232F4DE8435FF0839AED26706C24346F0574AF5E51218D3D039FC22B3BDBLCH" TargetMode="External"/><Relationship Id="rId59" Type="http://schemas.openxmlformats.org/officeDocument/2006/relationships/hyperlink" Target="consultantplus://offline/ref=8AB2D2BF016C666A3BA3276253CE072EA98D8F9D3E36697A7E7E4BBF1C0FF6D6DAAD20252F62323A5430FA535A22C76D46D4CD2931A160582611F384D0L2H" TargetMode="External"/><Relationship Id="rId67" Type="http://schemas.openxmlformats.org/officeDocument/2006/relationships/hyperlink" Target="consultantplus://offline/ref=8AB2D2BF016C666A3BA3276253CE072EA98D8F9D3E36697A7E7D4BBF1C0FF6D6DAAD20252F62323A5430F8555522C76D46D4CD2931A160582611F384D0L2H" TargetMode="External"/><Relationship Id="rId20" Type="http://schemas.openxmlformats.org/officeDocument/2006/relationships/hyperlink" Target="consultantplus://offline/ref=8AB2D2BF016C666A3BA3396F45A25922AE83D39836306325232F4DE8435FF0839AED26706C26363F5C3BAE02177C9E3E0A9FC12A27BD615BD3LBH" TargetMode="External"/><Relationship Id="rId41" Type="http://schemas.openxmlformats.org/officeDocument/2006/relationships/hyperlink" Target="consultantplus://offline/ref=8AB2D2BF016C666A3BA3276253CE072EA98D8F9D3E366B707F7E4BBF1C0FF6D6DAAD20252F62323A5430FA515322C76D46D4CD2931A160582611F384D0L2H" TargetMode="External"/><Relationship Id="rId54" Type="http://schemas.openxmlformats.org/officeDocument/2006/relationships/hyperlink" Target="consultantplus://offline/ref=8AB2D2BF016C666A3BA3276253CE072EA98D8F9D3E36697A7E7E4BBF1C0FF6D6DAAD20252F62323A5430FA535A22C76D46D4CD2931A160582611F384D0L2H" TargetMode="External"/><Relationship Id="rId62" Type="http://schemas.openxmlformats.org/officeDocument/2006/relationships/hyperlink" Target="consultantplus://offline/ref=8AB2D2BF016C666A3BA3276253CE072EA98D8F9D3E36697A7E734BBF1C0FF6D6DAAD20252F62323A5430FA505B22C76D46D4CD2931A160582611F384D0L2H" TargetMode="External"/><Relationship Id="rId70" Type="http://schemas.openxmlformats.org/officeDocument/2006/relationships/hyperlink" Target="consultantplus://offline/ref=8AB2D2BF016C666A3BA3276253CE072EA98D8F9D3E36697A7E7D4BBF1C0FF6D6DAAD20252F62323A5430FB555522C76D46D4CD2931A160582611F384D0L2H" TargetMode="External"/><Relationship Id="rId75" Type="http://schemas.openxmlformats.org/officeDocument/2006/relationships/hyperlink" Target="consultantplus://offline/ref=8AB2D2BF016C666A3BA3276253CE072EA98D8F9D3E366B707F7F4BBF1C0FF6D6DAAD20252F62323A5430FB515B22C76D46D4CD2931A160582611F384D0L2H" TargetMode="External"/><Relationship Id="rId1" Type="http://schemas.openxmlformats.org/officeDocument/2006/relationships/styles" Target="styles.xml"/><Relationship Id="rId6" Type="http://schemas.openxmlformats.org/officeDocument/2006/relationships/hyperlink" Target="consultantplus://offline/ref=8AB2D2BF016C666A3BA3396F45A25922AE82D897383D6325232F4DE8435FF0839AED26706C263F3E533BAE02177C9E3E0A9FC12A27BD615BD3LBH" TargetMode="External"/><Relationship Id="rId15" Type="http://schemas.openxmlformats.org/officeDocument/2006/relationships/hyperlink" Target="consultantplus://offline/ref=8AB2D2BF016C666A3BA3276253CE072EA98D8F9D3E366B71767E4BBF1C0FF6D6DAAD20252F62323A5430FA515122C76D46D4CD2931A160582611F384D0L2H" TargetMode="External"/><Relationship Id="rId23" Type="http://schemas.openxmlformats.org/officeDocument/2006/relationships/hyperlink" Target="consultantplus://offline/ref=8AB2D2BF016C666A3BA3396F45A25922AE83D39836306325232F4DE8435FF0839AED26706C26363D573BAE02177C9E3E0A9FC12A27BD615BD3LBH" TargetMode="External"/><Relationship Id="rId28" Type="http://schemas.openxmlformats.org/officeDocument/2006/relationships/hyperlink" Target="consultantplus://offline/ref=8AB2D2BF016C666A3BA3276253CE072EA98D8F9D3E366B707F7F4BBF1C0FF6D6DAAD20252F62323A5430FB515B22C76D46D4CD2931A160582611F384D0L2H" TargetMode="External"/><Relationship Id="rId36" Type="http://schemas.openxmlformats.org/officeDocument/2006/relationships/hyperlink" Target="consultantplus://offline/ref=8AB2D2BF016C666A3BA3276253CE072EA98D8F9D3E366B777F7B4BBF1C0FF6D6DAAD20252F62323A5430F8525722C76D46D4CD2931A160582611F384D0L2H" TargetMode="External"/><Relationship Id="rId49" Type="http://schemas.openxmlformats.org/officeDocument/2006/relationships/hyperlink" Target="consultantplus://offline/ref=8AB2D2BF016C666A3BA3396F45A25922AE83D097383D6325232F4DE8435FF0839AED26706C24346F0574AF5E51218D3D039FC22B3BDBLCH" TargetMode="External"/><Relationship Id="rId57" Type="http://schemas.openxmlformats.org/officeDocument/2006/relationships/hyperlink" Target="consultantplus://offline/ref=8AB2D2BF016C666A3BA3396F45A25922AE83D097383D6325232F4DE8435FF0839AED26706C263D39503BAE02177C9E3E0A9FC12A27BD615BD3L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6487</Words>
  <Characters>36981</Characters>
  <Application>Microsoft Office Word</Application>
  <DocSecurity>0</DocSecurity>
  <Lines>308</Lines>
  <Paragraphs>86</Paragraphs>
  <ScaleCrop>false</ScaleCrop>
  <Company/>
  <LinksUpToDate>false</LinksUpToDate>
  <CharactersWithSpaces>43382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2023-11-28T07:11:00Z</dcterms:created>
  <dcterms:modified xsi:type="dcterms:W3CDTF">2023-11-28T07:11:00Z</dcterms:modified>
</cp:coreProperties>
</file>