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87" w:rsidRDefault="00944B87">
      <w:pPr>
        <w:pStyle w:val="ConsPlusTitle"/>
        <w:jc w:val="center"/>
        <w:outlineLvl w:val="0"/>
      </w:pPr>
      <w:r>
        <w:t>ГУБЕРНАТОР АРХАНГЕЛЬСКОЙ ОБЛАСТИ</w:t>
      </w:r>
    </w:p>
    <w:p w:rsidR="00944B87" w:rsidRDefault="00944B87">
      <w:pPr>
        <w:pStyle w:val="ConsPlusTitle"/>
        <w:jc w:val="both"/>
      </w:pPr>
    </w:p>
    <w:p w:rsidR="00944B87" w:rsidRDefault="00944B87">
      <w:pPr>
        <w:pStyle w:val="ConsPlusTitle"/>
        <w:jc w:val="center"/>
      </w:pPr>
      <w:r>
        <w:t>УКАЗ</w:t>
      </w:r>
    </w:p>
    <w:p w:rsidR="00944B87" w:rsidRDefault="00944B87">
      <w:pPr>
        <w:pStyle w:val="ConsPlusTitle"/>
        <w:jc w:val="center"/>
      </w:pPr>
      <w:r>
        <w:t>от 15 января 2020 г. N 5-у</w:t>
      </w:r>
    </w:p>
    <w:p w:rsidR="00944B87" w:rsidRDefault="00944B87">
      <w:pPr>
        <w:pStyle w:val="ConsPlusTitle"/>
        <w:jc w:val="both"/>
      </w:pPr>
    </w:p>
    <w:p w:rsidR="00944B87" w:rsidRDefault="00944B87">
      <w:pPr>
        <w:pStyle w:val="ConsPlusTitle"/>
        <w:jc w:val="center"/>
      </w:pPr>
      <w:r>
        <w:t>О ВНЕСЕНИИ ИЗМЕНЕНИЙ В УКАЗ ГУБЕРНАТОРА АРХАНГЕЛЬСКОЙ</w:t>
      </w:r>
    </w:p>
    <w:p w:rsidR="00944B87" w:rsidRDefault="00944B87">
      <w:pPr>
        <w:pStyle w:val="ConsPlusTitle"/>
        <w:jc w:val="center"/>
      </w:pPr>
      <w:r>
        <w:t>ОБЛАСТИ ОТ 26 АПРЕЛЯ 2019 ГОДА N 27-У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Федерации", </w:t>
      </w:r>
      <w:hyperlink r:id="rId5">
        <w:r>
          <w:rPr>
            <w:color w:val="0000FF"/>
          </w:rPr>
          <w:t>подпунктами "</w:t>
        </w:r>
        <w:proofErr w:type="spellStart"/>
        <w:r>
          <w:rPr>
            <w:color w:val="0000FF"/>
          </w:rPr>
          <w:t>щ</w:t>
        </w:r>
        <w:proofErr w:type="spellEnd"/>
        <w:r>
          <w:rPr>
            <w:color w:val="0000FF"/>
          </w:rPr>
          <w:t>"</w:t>
        </w:r>
      </w:hyperlink>
      <w:r>
        <w:t xml:space="preserve"> и </w:t>
      </w:r>
      <w:hyperlink r:id="rId6">
        <w:r>
          <w:rPr>
            <w:color w:val="0000FF"/>
          </w:rPr>
          <w:t>"э" пункта 1 статьи 29</w:t>
        </w:r>
      </w:hyperlink>
      <w:r>
        <w:t xml:space="preserve"> Устава Архангельской области, областными законами от 23 июня 2005 года </w:t>
      </w:r>
      <w:hyperlink r:id="rId7">
        <w:r>
          <w:rPr>
            <w:color w:val="0000FF"/>
          </w:rPr>
          <w:t>N 71-4-ОЗ</w:t>
        </w:r>
      </w:hyperlink>
      <w:r>
        <w:t xml:space="preserve"> "О государственной гражданской службе Архангельской области" и от 26 ноября 2008 года </w:t>
      </w:r>
      <w:hyperlink r:id="rId8">
        <w:r>
          <w:rPr>
            <w:color w:val="0000FF"/>
          </w:rPr>
          <w:t>N 626-31-ОЗ</w:t>
        </w:r>
        <w:proofErr w:type="gramEnd"/>
      </w:hyperlink>
      <w:r>
        <w:t xml:space="preserve"> "О противодействии коррупции в Архангельской области" постановляю: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27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9">
        <w:r>
          <w:rPr>
            <w:color w:val="0000FF"/>
          </w:rPr>
          <w:t>указ</w:t>
        </w:r>
      </w:hyperlink>
      <w:r>
        <w:t xml:space="preserve"> Губернатора Архангельской области от 26 апреля 2019 года N 27-у "Об утверждении Порядка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</w:t>
      </w:r>
      <w:proofErr w:type="gramEnd"/>
      <w:r>
        <w:t xml:space="preserve"> органа или вхождения в состав коллегиальных органов управления некоммерческих организаций".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44B87" w:rsidRDefault="00944B87">
      <w:pPr>
        <w:pStyle w:val="ConsPlusNormal"/>
        <w:jc w:val="right"/>
      </w:pPr>
      <w:r>
        <w:t>Губернатора</w:t>
      </w:r>
    </w:p>
    <w:p w:rsidR="00944B87" w:rsidRDefault="00944B87">
      <w:pPr>
        <w:pStyle w:val="ConsPlusNormal"/>
        <w:jc w:val="right"/>
      </w:pPr>
      <w:r>
        <w:t>Архангельской области</w:t>
      </w:r>
    </w:p>
    <w:p w:rsidR="00944B87" w:rsidRDefault="00944B87">
      <w:pPr>
        <w:pStyle w:val="ConsPlusNormal"/>
        <w:jc w:val="right"/>
      </w:pPr>
      <w:r>
        <w:t>А.В.АЛСУФЬЕВ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right"/>
        <w:outlineLvl w:val="0"/>
      </w:pPr>
      <w:r>
        <w:t>Утверждены</w:t>
      </w:r>
    </w:p>
    <w:p w:rsidR="00944B87" w:rsidRDefault="00944B87">
      <w:pPr>
        <w:pStyle w:val="ConsPlusNormal"/>
        <w:jc w:val="right"/>
      </w:pPr>
      <w:r>
        <w:t>указом Губернатора</w:t>
      </w:r>
    </w:p>
    <w:p w:rsidR="00944B87" w:rsidRDefault="00944B87">
      <w:pPr>
        <w:pStyle w:val="ConsPlusNormal"/>
        <w:jc w:val="right"/>
      </w:pPr>
      <w:r>
        <w:t>Архангельской области</w:t>
      </w:r>
    </w:p>
    <w:p w:rsidR="00944B87" w:rsidRDefault="00944B87">
      <w:pPr>
        <w:pStyle w:val="ConsPlusNormal"/>
        <w:jc w:val="right"/>
      </w:pPr>
      <w:r>
        <w:lastRenderedPageBreak/>
        <w:t>от 15.01.2020 N 5-у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Title"/>
        <w:jc w:val="center"/>
      </w:pPr>
      <w:bookmarkStart w:id="0" w:name="P27"/>
      <w:bookmarkEnd w:id="0"/>
      <w:r>
        <w:t>ИЗМЕНЕНИЯ,</w:t>
      </w:r>
    </w:p>
    <w:p w:rsidR="00944B87" w:rsidRDefault="00944B87">
      <w:pPr>
        <w:pStyle w:val="ConsPlusTitle"/>
        <w:jc w:val="center"/>
      </w:pPr>
      <w:r>
        <w:t>КОТОРЫЕ ВНОСЯТСЯ В УКАЗ ГУБЕРНАТОРА АРХАНГЕЛЬСКОЙ ОБЛАСТИ</w:t>
      </w:r>
    </w:p>
    <w:p w:rsidR="00944B87" w:rsidRDefault="00944B87">
      <w:pPr>
        <w:pStyle w:val="ConsPlusTitle"/>
        <w:jc w:val="center"/>
      </w:pPr>
      <w:r>
        <w:t>ОТ 26 АПРЕЛЯ 2019 ГОДА N 27-У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ind w:firstLine="540"/>
        <w:jc w:val="both"/>
      </w:pPr>
      <w:r>
        <w:t xml:space="preserve">1. В </w:t>
      </w:r>
      <w:hyperlink r:id="rId10">
        <w:r>
          <w:rPr>
            <w:color w:val="0000FF"/>
          </w:rPr>
          <w:t>наименовании</w:t>
        </w:r>
      </w:hyperlink>
      <w:r>
        <w:t xml:space="preserve"> слова "некоммерческими организациями в качестве единоличного исполнительного органа или вхождения в состав коллегиальных органов управления некоммерческих организаций" заменить словами "некоммерческой организацией".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2. В </w:t>
      </w:r>
      <w:hyperlink r:id="rId11">
        <w:r>
          <w:rPr>
            <w:color w:val="0000FF"/>
          </w:rPr>
          <w:t>преамбуле</w:t>
        </w:r>
      </w:hyperlink>
      <w:r>
        <w:t xml:space="preserve"> слова "пунктом 3" заменить словами "подпунктом "б" пункта 3".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3. В </w:t>
      </w:r>
      <w:hyperlink r:id="rId12">
        <w:r>
          <w:rPr>
            <w:color w:val="0000FF"/>
          </w:rPr>
          <w:t>пункте 1</w:t>
        </w:r>
      </w:hyperlink>
      <w:r>
        <w:t xml:space="preserve"> слова "некоммерческими организациями в качестве единоличного исполнительного органа или вхождения в состав коллегиальных органов управления некоммерческих организаций" заменить словами "некоммерческой организацией".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13">
        <w:r>
          <w:rPr>
            <w:color w:val="0000FF"/>
          </w:rPr>
          <w:t>Порядке</w:t>
        </w:r>
      </w:hyperlink>
      <w:r>
        <w:t xml:space="preserve"> получения государственными гражданскими служащими Архангельской области, замещающими должности государственной гражданской службы Архангельской области в исполнительных органах государственной власти Архангельской области и представительствах Архангельской области,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коллегиальных органов управления некоммерческих организаций, утвержденном данным указом:</w:t>
      </w:r>
      <w:proofErr w:type="gramEnd"/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1) в </w:t>
      </w:r>
      <w:hyperlink r:id="rId14">
        <w:r>
          <w:rPr>
            <w:color w:val="0000FF"/>
          </w:rPr>
          <w:t>наименовании</w:t>
        </w:r>
      </w:hyperlink>
      <w:r>
        <w:t xml:space="preserve"> слова "некоммерческими организациями в качестве единоличного исполнительного органа или вхождения в состав коллегиальных органов управления некоммерческих организаций" заменить словами "некоммерческой организацией";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2) в </w:t>
      </w:r>
      <w:hyperlink r:id="rId15">
        <w:r>
          <w:rPr>
            <w:color w:val="0000FF"/>
          </w:rPr>
          <w:t>пункте 1</w:t>
        </w:r>
      </w:hyperlink>
      <w:r>
        <w:t>: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>а) слова "пунктом 3" заменить словами "подпунктом "б" пункта 3";</w:t>
      </w:r>
    </w:p>
    <w:p w:rsidR="00944B87" w:rsidRDefault="00944B87">
      <w:pPr>
        <w:pStyle w:val="ConsPlusNormal"/>
        <w:spacing w:before="220"/>
        <w:ind w:firstLine="540"/>
        <w:jc w:val="both"/>
      </w:pPr>
      <w:proofErr w:type="gramStart"/>
      <w:r>
        <w:t>б) слова "общественной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исполнительном органе), жилищным, жилищно-строительным, гаражным кооперативами, товариществом собственников недвижимости (далее соответственно - некоммерческая организация, разрешение) в качестве единоличного исполнительного органа или вхождения в состав их коллегиальных органов управления" заменить словами "некоммерческой организацией (кроме участия в управлении политической партией, органом профессионального</w:t>
      </w:r>
      <w:proofErr w:type="gramEnd"/>
      <w:r>
        <w:t xml:space="preserve">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разрешение)";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3) в </w:t>
      </w:r>
      <w:hyperlink r:id="rId16">
        <w:r>
          <w:rPr>
            <w:color w:val="0000FF"/>
          </w:rPr>
          <w:t>пункте 2</w:t>
        </w:r>
      </w:hyperlink>
      <w:r>
        <w:t xml:space="preserve"> слова "в качестве единоличного исполнительного органа или вхождение в состав ее коллегиальных органов управления (далее - участие в управлении некоммерческой организацией)" исключить;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4) в </w:t>
      </w:r>
      <w:hyperlink r:id="rId17">
        <w:r>
          <w:rPr>
            <w:color w:val="0000FF"/>
          </w:rPr>
          <w:t>абзаце втором пункта 8</w:t>
        </w:r>
      </w:hyperlink>
      <w:r>
        <w:t xml:space="preserve"> слова "власти органы" заменить словами "власти, органы";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5) в </w:t>
      </w:r>
      <w:hyperlink r:id="rId18">
        <w:r>
          <w:rPr>
            <w:color w:val="0000FF"/>
          </w:rPr>
          <w:t>подпункте "а" пункта 13</w:t>
        </w:r>
      </w:hyperlink>
      <w:r>
        <w:t xml:space="preserve"> слова "пункта 3" заменить словами "подпункта "б" пункта 3";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6) в </w:t>
      </w:r>
      <w:hyperlink r:id="rId19">
        <w:r>
          <w:rPr>
            <w:color w:val="0000FF"/>
          </w:rPr>
          <w:t>приложении N 1</w:t>
        </w:r>
      </w:hyperlink>
      <w:r>
        <w:t xml:space="preserve"> к указанному Порядку: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а) в нумерационном </w:t>
      </w:r>
      <w:hyperlink r:id="rId20">
        <w:r>
          <w:rPr>
            <w:color w:val="0000FF"/>
          </w:rPr>
          <w:t>заголовке</w:t>
        </w:r>
      </w:hyperlink>
      <w:r>
        <w:t xml:space="preserve"> и </w:t>
      </w:r>
      <w:hyperlink r:id="rId21">
        <w:r>
          <w:rPr>
            <w:color w:val="0000FF"/>
          </w:rPr>
          <w:t>наименовании</w:t>
        </w:r>
      </w:hyperlink>
      <w:r>
        <w:t xml:space="preserve"> слова "некоммерческими организациями в качестве единоличного исполнительного органа или вхождения в состав коллегиальных органов </w:t>
      </w:r>
      <w:r>
        <w:lastRenderedPageBreak/>
        <w:t>управления некоммерческих организаций" заменить словами "некоммерческой организацией";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б) </w:t>
      </w:r>
      <w:hyperlink r:id="rId22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944B87" w:rsidRDefault="00944B87">
      <w:pPr>
        <w:pStyle w:val="ConsPlusNonformat"/>
        <w:spacing w:before="200"/>
        <w:jc w:val="both"/>
      </w:pPr>
      <w:r>
        <w:t xml:space="preserve">    "В   соответствии   с  </w:t>
      </w:r>
      <w:hyperlink r:id="rId23">
        <w:r>
          <w:rPr>
            <w:color w:val="0000FF"/>
          </w:rPr>
          <w:t>подпунктом  "б"  пункта  3  части  1  статьи  17</w:t>
        </w:r>
      </w:hyperlink>
    </w:p>
    <w:p w:rsidR="00944B87" w:rsidRDefault="00944B87">
      <w:pPr>
        <w:pStyle w:val="ConsPlusNonformat"/>
        <w:jc w:val="both"/>
      </w:pPr>
      <w:r>
        <w:t xml:space="preserve">Федерального  закона  от  27  июля  2004  года  N  79-ФЗ "О </w:t>
      </w:r>
      <w:proofErr w:type="gramStart"/>
      <w:r>
        <w:t>государственной</w:t>
      </w:r>
      <w:proofErr w:type="gramEnd"/>
    </w:p>
    <w:p w:rsidR="00944B87" w:rsidRDefault="00944B87">
      <w:pPr>
        <w:pStyle w:val="ConsPlusNonformat"/>
        <w:jc w:val="both"/>
      </w:pPr>
      <w:r>
        <w:t xml:space="preserve">гражданской  службе  Российской  Федерации"  прошу разрешить мне участие </w:t>
      </w:r>
      <w:proofErr w:type="gramStart"/>
      <w:r>
        <w:t>на</w:t>
      </w:r>
      <w:proofErr w:type="gramEnd"/>
    </w:p>
    <w:p w:rsidR="00944B87" w:rsidRDefault="00944B87">
      <w:pPr>
        <w:pStyle w:val="ConsPlusNonformat"/>
        <w:jc w:val="both"/>
      </w:pPr>
      <w:r>
        <w:t>безвозмездной основе в управлении некоммерческой организацией</w:t>
      </w:r>
    </w:p>
    <w:p w:rsidR="00944B87" w:rsidRDefault="00944B87">
      <w:pPr>
        <w:pStyle w:val="ConsPlusNonformat"/>
        <w:jc w:val="both"/>
      </w:pPr>
      <w:r>
        <w:t>__________________________________________________________________________.</w:t>
      </w:r>
    </w:p>
    <w:p w:rsidR="00944B87" w:rsidRDefault="00944B87">
      <w:pPr>
        <w:pStyle w:val="ConsPlusNonformat"/>
        <w:jc w:val="both"/>
      </w:pPr>
      <w:r>
        <w:t>(организационно-правовая форма и наименование некоммерческой организации)";</w:t>
      </w:r>
    </w:p>
    <w:p w:rsidR="00944B87" w:rsidRDefault="00944B87">
      <w:pPr>
        <w:pStyle w:val="ConsPlusNormal"/>
        <w:ind w:firstLine="540"/>
        <w:jc w:val="both"/>
      </w:pPr>
      <w:r>
        <w:t xml:space="preserve">7) в </w:t>
      </w:r>
      <w:hyperlink r:id="rId24">
        <w:r>
          <w:rPr>
            <w:color w:val="0000FF"/>
          </w:rPr>
          <w:t>приложении N 2</w:t>
        </w:r>
      </w:hyperlink>
      <w:r>
        <w:t xml:space="preserve"> к указанному Порядку: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а) в нумерационном </w:t>
      </w:r>
      <w:hyperlink r:id="rId25">
        <w:r>
          <w:rPr>
            <w:color w:val="0000FF"/>
          </w:rPr>
          <w:t>заголовке</w:t>
        </w:r>
      </w:hyperlink>
      <w:r>
        <w:t xml:space="preserve"> слова "некоммерческими организациями в качестве единоличного исполнительного органа или вхождения в состав коллегиальных органов управления некоммерческих организаций" заменить словами "некоммерческой организацией";</w:t>
      </w:r>
    </w:p>
    <w:p w:rsidR="00944B87" w:rsidRDefault="00944B87">
      <w:pPr>
        <w:pStyle w:val="ConsPlusNormal"/>
        <w:spacing w:before="220"/>
        <w:ind w:firstLine="540"/>
        <w:jc w:val="both"/>
      </w:pPr>
      <w:r>
        <w:t xml:space="preserve">б) в </w:t>
      </w:r>
      <w:hyperlink r:id="rId26">
        <w:r>
          <w:rPr>
            <w:color w:val="0000FF"/>
          </w:rPr>
          <w:t>наименовании</w:t>
        </w:r>
      </w:hyperlink>
      <w:r>
        <w:t xml:space="preserve"> слова "в качестве единоличного исполнительного органа или вхождения в состав коллегиального органа управления некоммерческой организацией" исключить.</w:t>
      </w: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jc w:val="both"/>
      </w:pPr>
    </w:p>
    <w:p w:rsidR="00944B87" w:rsidRDefault="00944B8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9B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944B87"/>
    <w:rsid w:val="00506206"/>
    <w:rsid w:val="005127AF"/>
    <w:rsid w:val="0094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B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44B8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44B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4B8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3E822315EDB646FDF605D1497743BFA5D914D45EAFA71D1143FA33F0943D88782EA8EC38E2189FAC5C26E00BF73C9F7Bu8b2H" TargetMode="External"/><Relationship Id="rId13" Type="http://schemas.openxmlformats.org/officeDocument/2006/relationships/hyperlink" Target="consultantplus://offline/ref=063E822315EDB646FDF605D1497743BFA5D914D45EAFA3171C40FA33F0943D88782EA8EC2AE24093AE5438E103E26ACE3DD4EED48C46D8D359B5D1DAu7b3H" TargetMode="External"/><Relationship Id="rId18" Type="http://schemas.openxmlformats.org/officeDocument/2006/relationships/hyperlink" Target="consultantplus://offline/ref=063E822315EDB646FDF605D1497743BFA5D914D45EAFA3171C40FA33F0943D88782EA8EC2AE24093AE5438E20DE26ACE3DD4EED48C46D8D359B5D1DAu7b3H" TargetMode="External"/><Relationship Id="rId26" Type="http://schemas.openxmlformats.org/officeDocument/2006/relationships/hyperlink" Target="consultantplus://offline/ref=063E822315EDB646FDF605D1497743BFA5D914D45EAFA3171C40FA33F0943D88782EA8EC2AE24093AE5438E40FE26ACE3DD4EED48C46D8D359B5D1DAu7b3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63E822315EDB646FDF605D1497743BFA5D914D45EAFA3171C40FA33F0943D88782EA8EC2AE24093AE5438E50FE26ACE3DD4EED48C46D8D359B5D1DAu7b3H" TargetMode="External"/><Relationship Id="rId7" Type="http://schemas.openxmlformats.org/officeDocument/2006/relationships/hyperlink" Target="consultantplus://offline/ref=063E822315EDB646FDF605D1497743BFA5D914D45EAFA4151C40FA33F0943D88782EA8EC38E2189FAC5C26E00BF73C9F7Bu8b2H" TargetMode="External"/><Relationship Id="rId12" Type="http://schemas.openxmlformats.org/officeDocument/2006/relationships/hyperlink" Target="consultantplus://offline/ref=063E822315EDB646FDF605D1497743BFA5D914D45EAFA3171C40FA33F0943D88782EA8EC2AE24093AE5438E10FE26ACE3DD4EED48C46D8D359B5D1DAu7b3H" TargetMode="External"/><Relationship Id="rId17" Type="http://schemas.openxmlformats.org/officeDocument/2006/relationships/hyperlink" Target="consultantplus://offline/ref=063E822315EDB646FDF605D1497743BFA5D914D45EAFA3171C40FA33F0943D88782EA8EC2AE24093AE5438E30FE26ACE3DD4EED48C46D8D359B5D1DAu7b3H" TargetMode="External"/><Relationship Id="rId25" Type="http://schemas.openxmlformats.org/officeDocument/2006/relationships/hyperlink" Target="consultantplus://offline/ref=063E822315EDB646FDF605D1497743BFA5D914D45EAFA3171C40FA33F0943D88782EA8EC2AE24093AE5438E409E26ACE3DD4EED48C46D8D359B5D1DAu7b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3E822315EDB646FDF605D1497743BFA5D914D45EAFA3171C40FA33F0943D88782EA8EC2AE24093AE5438E00BE26ACE3DD4EED48C46D8D359B5D1DAu7b3H" TargetMode="External"/><Relationship Id="rId20" Type="http://schemas.openxmlformats.org/officeDocument/2006/relationships/hyperlink" Target="consultantplus://offline/ref=063E822315EDB646FDF605D1497743BFA5D914D45EAFA3171C40FA33F0943D88782EA8EC2AE24093AE5438E509E26ACE3DD4EED48C46D8D359B5D1DAu7b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3E822315EDB646FDF605D1497743BFA5D914D45EAFA4111345FA33F0943D88782EA8EC2AE24093AE543FE80AE26ACE3DD4EED48C46D8D359B5D1DAu7b3H" TargetMode="External"/><Relationship Id="rId11" Type="http://schemas.openxmlformats.org/officeDocument/2006/relationships/hyperlink" Target="consultantplus://offline/ref=063E822315EDB646FDF605D1497743BFA5D914D45EAFA3171C40FA33F0943D88782EA8EC2AE24093AE5438E10EE26ACE3DD4EED48C46D8D359B5D1DAu7b3H" TargetMode="External"/><Relationship Id="rId24" Type="http://schemas.openxmlformats.org/officeDocument/2006/relationships/hyperlink" Target="consultantplus://offline/ref=063E822315EDB646FDF605D1497743BFA5D914D45EAFA3171C40FA33F0943D88782EA8EC2AE24093AE5438E40FE26ACE3DD4EED48C46D8D359B5D1DAu7b3H" TargetMode="External"/><Relationship Id="rId5" Type="http://schemas.openxmlformats.org/officeDocument/2006/relationships/hyperlink" Target="consultantplus://offline/ref=063E822315EDB646FDF605D1497743BFA5D914D45EAFA4111345FA33F0943D88782EA8EC2AE24093AE553AE40CE26ACE3DD4EED48C46D8D359B5D1DAu7b3H" TargetMode="External"/><Relationship Id="rId15" Type="http://schemas.openxmlformats.org/officeDocument/2006/relationships/hyperlink" Target="consultantplus://offline/ref=063E822315EDB646FDF605D1497743BFA5D914D45EAFA3171C40FA33F0943D88782EA8EC2AE24093AE5438E00AE26ACE3DD4EED48C46D8D359B5D1DAu7b3H" TargetMode="External"/><Relationship Id="rId23" Type="http://schemas.openxmlformats.org/officeDocument/2006/relationships/hyperlink" Target="consultantplus://offline/ref=063E822315EDB646FDF61BDC5F1B1DB3A5D64ADA59A8AA434815FC64AFC43BDD386EAEBB6DA046C6FF106DEC08E1209E789FE1D686u5bB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63E822315EDB646FDF605D1497743BFA5D914D45EAFA3171C40FA33F0943D88782EA8EC2AE24093AE5438E109E26ACE3DD4EED48C46D8D359B5D1DAu7b3H" TargetMode="External"/><Relationship Id="rId19" Type="http://schemas.openxmlformats.org/officeDocument/2006/relationships/hyperlink" Target="consultantplus://offline/ref=063E822315EDB646FDF605D1497743BFA5D914D45EAFA3171C40FA33F0943D88782EA8EC2AE24093AE5438E50FE26ACE3DD4EED48C46D8D359B5D1DAu7b3H" TargetMode="External"/><Relationship Id="rId4" Type="http://schemas.openxmlformats.org/officeDocument/2006/relationships/hyperlink" Target="consultantplus://offline/ref=063E822315EDB646FDF61BDC5F1B1DB3A5D64ADA59A8AA434815FC64AFC43BDD386EAEBB6DA046C6FF106DEC08E1209E789FE1D686u5bBH" TargetMode="External"/><Relationship Id="rId9" Type="http://schemas.openxmlformats.org/officeDocument/2006/relationships/hyperlink" Target="consultantplus://offline/ref=063E822315EDB646FDF605D1497743BFA5D914D45EAFA3171C40FA33F0943D88782EA8EC38E2189FAC5C26E00BF73C9F7Bu8b2H" TargetMode="External"/><Relationship Id="rId14" Type="http://schemas.openxmlformats.org/officeDocument/2006/relationships/hyperlink" Target="consultantplus://offline/ref=063E822315EDB646FDF605D1497743BFA5D914D45EAFA3171C40FA33F0943D88782EA8EC2AE24093AE5438E103E26ACE3DD4EED48C46D8D359B5D1DAu7b3H" TargetMode="External"/><Relationship Id="rId22" Type="http://schemas.openxmlformats.org/officeDocument/2006/relationships/hyperlink" Target="consultantplus://offline/ref=063E822315EDB646FDF605D1497743BFA5D914D45EAFA3171C40FA33F0943D88782EA8EC2AE24093AE5438E50CE26ACE3DD4EED48C46D8D359B5D1DAu7b3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2023-11-28T07:27:00Z</dcterms:created>
  <dcterms:modified xsi:type="dcterms:W3CDTF">2023-11-28T07:28:00Z</dcterms:modified>
</cp:coreProperties>
</file>