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B50" w:rsidRDefault="00B13B50">
      <w:pPr>
        <w:pStyle w:val="ConsPlusTitle"/>
        <w:jc w:val="center"/>
        <w:outlineLvl w:val="0"/>
      </w:pPr>
      <w:r>
        <w:t>ГУБЕРНАТОР АРХАНГЕЛЬСКОЙ ОБЛАСТИ</w:t>
      </w:r>
    </w:p>
    <w:p w:rsidR="00B13B50" w:rsidRDefault="00B13B50">
      <w:pPr>
        <w:pStyle w:val="ConsPlusTitle"/>
        <w:jc w:val="center"/>
      </w:pPr>
    </w:p>
    <w:p w:rsidR="00B13B50" w:rsidRDefault="00B13B50">
      <w:pPr>
        <w:pStyle w:val="ConsPlusTitle"/>
        <w:jc w:val="center"/>
      </w:pPr>
      <w:r>
        <w:t>УКАЗ</w:t>
      </w:r>
    </w:p>
    <w:p w:rsidR="00B13B50" w:rsidRDefault="00B13B50">
      <w:pPr>
        <w:pStyle w:val="ConsPlusTitle"/>
        <w:jc w:val="center"/>
      </w:pPr>
      <w:r>
        <w:t>от 2 февраля 2021 г. N 15-у</w:t>
      </w:r>
    </w:p>
    <w:p w:rsidR="00B13B50" w:rsidRDefault="00B13B50">
      <w:pPr>
        <w:pStyle w:val="ConsPlusTitle"/>
        <w:jc w:val="both"/>
      </w:pPr>
    </w:p>
    <w:p w:rsidR="00B13B50" w:rsidRDefault="00B13B50">
      <w:pPr>
        <w:pStyle w:val="ConsPlusTitle"/>
        <w:jc w:val="center"/>
      </w:pPr>
      <w:r>
        <w:t>О ВНЕСЕНИИ ИЗМЕНЕНИЙ В ОТДЕЛЬНЫЕ УКАЗЫ ГУБЕРНАТОРА</w:t>
      </w:r>
    </w:p>
    <w:p w:rsidR="00B13B50" w:rsidRDefault="00B13B50">
      <w:pPr>
        <w:pStyle w:val="ConsPlusTitle"/>
        <w:jc w:val="center"/>
      </w:pPr>
      <w:r>
        <w:t>АРХАНГЕЛЬСКОЙ ОБЛАСТИ В СФЕРЕ ПРОТИВОДЕЙСТВИЯ КОРРУПЦИИ</w:t>
      </w:r>
    </w:p>
    <w:p w:rsidR="00B13B50" w:rsidRDefault="00B13B50">
      <w:pPr>
        <w:pStyle w:val="ConsPlusTitle"/>
        <w:jc w:val="center"/>
      </w:pPr>
      <w:r>
        <w:t>В СВЯЗИ С ПРИНЯТИЕМ УКАЗА ПРЕЗИДЕНТА РОССИЙСКОЙ ФЕДЕРАЦИИ</w:t>
      </w:r>
    </w:p>
    <w:p w:rsidR="00B13B50" w:rsidRDefault="00B13B50">
      <w:pPr>
        <w:pStyle w:val="ConsPlusTitle"/>
        <w:jc w:val="center"/>
      </w:pPr>
      <w:r>
        <w:t>ОТ 10 ДЕКАБРЯ 2020 ГОДА N 778 "О МЕРАХ ПО РЕАЛИЗАЦИИ</w:t>
      </w:r>
    </w:p>
    <w:p w:rsidR="00B13B50" w:rsidRDefault="00B13B50">
      <w:pPr>
        <w:pStyle w:val="ConsPlusTitle"/>
        <w:jc w:val="center"/>
      </w:pPr>
      <w:r>
        <w:t>ОТДЕЛЬНЫХ ПОЛОЖЕНИЙ ФЕДЕРАЛЬНОГО ЗАКОНА "</w:t>
      </w:r>
      <w:proofErr w:type="gramStart"/>
      <w:r>
        <w:t>О</w:t>
      </w:r>
      <w:proofErr w:type="gramEnd"/>
      <w:r>
        <w:t xml:space="preserve"> ЦИФРОВЫХ</w:t>
      </w:r>
    </w:p>
    <w:p w:rsidR="00B13B50" w:rsidRDefault="00B13B50">
      <w:pPr>
        <w:pStyle w:val="ConsPlusTitle"/>
        <w:jc w:val="center"/>
      </w:pPr>
      <w:r>
        <w:t xml:space="preserve">ФИНАНСОВЫХ </w:t>
      </w:r>
      <w:proofErr w:type="gramStart"/>
      <w:r>
        <w:t>АКТИВАХ</w:t>
      </w:r>
      <w:proofErr w:type="gramEnd"/>
      <w:r>
        <w:t>, ЦИФРОВОЙ ВАЛЮТЕ И О ВНЕСЕНИИ ИЗМЕНЕНИЙ</w:t>
      </w:r>
    </w:p>
    <w:p w:rsidR="00B13B50" w:rsidRDefault="00B13B50">
      <w:pPr>
        <w:pStyle w:val="ConsPlusTitle"/>
        <w:jc w:val="center"/>
      </w:pPr>
      <w:r>
        <w:t>В ОТДЕЛЬНЫЕ ЗАКОНОДАТЕЛЬНЫЕ АКТЫ РОССИЙСКОЙ ФЕДЕРАЦИИ"</w:t>
      </w:r>
    </w:p>
    <w:p w:rsidR="00B13B50" w:rsidRDefault="00B13B50">
      <w:pPr>
        <w:pStyle w:val="ConsPlusNormal"/>
        <w:jc w:val="both"/>
      </w:pPr>
    </w:p>
    <w:p w:rsidR="00B13B50" w:rsidRDefault="00B13B50">
      <w:pPr>
        <w:pStyle w:val="ConsPlusNormal"/>
        <w:ind w:firstLine="540"/>
        <w:jc w:val="both"/>
      </w:pPr>
      <w:proofErr w:type="gramStart"/>
      <w:r>
        <w:t xml:space="preserve">В соответствии со </w:t>
      </w:r>
      <w:hyperlink r:id="rId4">
        <w:r>
          <w:rPr>
            <w:color w:val="0000FF"/>
          </w:rPr>
          <w:t>статьями 17</w:t>
        </w:r>
      </w:hyperlink>
      <w:r>
        <w:t xml:space="preserve"> и </w:t>
      </w:r>
      <w:hyperlink r:id="rId5">
        <w:r>
          <w:rPr>
            <w:color w:val="0000FF"/>
          </w:rPr>
          <w:t>20</w:t>
        </w:r>
      </w:hyperlink>
      <w:r>
        <w:t xml:space="preserve"> Федерального закона от 27 июля 2004 года N 79-ФЗ "О государственной гражданской службе Российской Федерации", </w:t>
      </w:r>
      <w:hyperlink r:id="rId6">
        <w:r>
          <w:rPr>
            <w:color w:val="0000FF"/>
          </w:rPr>
          <w:t>статьей 8</w:t>
        </w:r>
      </w:hyperlink>
      <w:r>
        <w:t xml:space="preserve"> Федерального закона от 25 декабря 2008 года N 273-ФЗ "О противодействии коррупции", </w:t>
      </w:r>
      <w:hyperlink r:id="rId7">
        <w:r>
          <w:rPr>
            <w:color w:val="0000FF"/>
          </w:rPr>
          <w:t>статьей 8</w:t>
        </w:r>
      </w:hyperlink>
      <w:r>
        <w:t xml:space="preserve"> областного закона от 23 июня 2005 года N 71-4-ОЗ "О государственной гражданской службе Архангельской области", </w:t>
      </w:r>
      <w:hyperlink r:id="rId8">
        <w:r>
          <w:rPr>
            <w:color w:val="0000FF"/>
          </w:rPr>
          <w:t>статьей 5</w:t>
        </w:r>
      </w:hyperlink>
      <w:r>
        <w:t xml:space="preserve"> областного закона от 26 ноября</w:t>
      </w:r>
      <w:proofErr w:type="gramEnd"/>
      <w:r>
        <w:t xml:space="preserve"> </w:t>
      </w:r>
      <w:proofErr w:type="gramStart"/>
      <w:r>
        <w:t xml:space="preserve">2008 года N 626-31-ОЗ "О противодействии коррупции в Архангельской области", </w:t>
      </w:r>
      <w:hyperlink r:id="rId9">
        <w:r>
          <w:rPr>
            <w:color w:val="0000FF"/>
          </w:rPr>
          <w:t>статьей 16</w:t>
        </w:r>
      </w:hyperlink>
      <w:r>
        <w:t xml:space="preserve"> областного закона от 20 мая 2009 года N 30-3-ОЗ "О статусе лиц, замещающих государственные должности Архангельской области в исполнительных органах государственной власти Архангельской области", в целях реализации </w:t>
      </w:r>
      <w:hyperlink r:id="rId10">
        <w:r>
          <w:rPr>
            <w:color w:val="0000FF"/>
          </w:rPr>
          <w:t>Указа</w:t>
        </w:r>
      </w:hyperlink>
      <w:r>
        <w:t xml:space="preserve"> Президента Российской Федерации от 10 декабря 2020 года N 778 "О мерах по реализации отдельных положений Федерального закона "О цифровых</w:t>
      </w:r>
      <w:proofErr w:type="gramEnd"/>
      <w:r>
        <w:t xml:space="preserve"> финансовых </w:t>
      </w:r>
      <w:proofErr w:type="gramStart"/>
      <w:r>
        <w:t>активах</w:t>
      </w:r>
      <w:proofErr w:type="gramEnd"/>
      <w:r>
        <w:t>, цифровой валюте и о внесении изменений в отдельные законодательные акты Российской Федерации" постановляю:</w:t>
      </w:r>
    </w:p>
    <w:p w:rsidR="00B13B50" w:rsidRDefault="00B13B50">
      <w:pPr>
        <w:pStyle w:val="ConsPlusNormal"/>
        <w:spacing w:before="220"/>
        <w:ind w:firstLine="540"/>
        <w:jc w:val="both"/>
      </w:pPr>
      <w:r>
        <w:t xml:space="preserve">1. </w:t>
      </w:r>
      <w:proofErr w:type="gramStart"/>
      <w:r>
        <w:t xml:space="preserve">Утвердить прилагаемые </w:t>
      </w:r>
      <w:hyperlink w:anchor="P32">
        <w:r>
          <w:rPr>
            <w:color w:val="0000FF"/>
          </w:rPr>
          <w:t>изменения</w:t>
        </w:r>
      </w:hyperlink>
      <w:r>
        <w:t xml:space="preserve">, которые вносятся в отдельные указы Губернатора Архангельской области в сфере противодействия коррупции в связи с принятием </w:t>
      </w:r>
      <w:hyperlink r:id="rId11">
        <w:r>
          <w:rPr>
            <w:color w:val="0000FF"/>
          </w:rPr>
          <w:t>Указа</w:t>
        </w:r>
      </w:hyperlink>
      <w:r>
        <w:t xml:space="preserve"> Президента Российской Федерации от 10 декабря 2020 года N 778 "О мерах по реализации отдельных положений Федерального закона "О цифровых финансовых активах, цифровой валюте и о внесении изменений в отдельные законодательные акты Российской Федерации".</w:t>
      </w:r>
      <w:proofErr w:type="gramEnd"/>
    </w:p>
    <w:p w:rsidR="00B13B50" w:rsidRDefault="00B13B50">
      <w:pPr>
        <w:pStyle w:val="ConsPlusNormal"/>
        <w:spacing w:before="220"/>
        <w:ind w:firstLine="540"/>
        <w:jc w:val="both"/>
      </w:pPr>
      <w:r>
        <w:t>2. Настоящий указ вступает в силу с 1 января 2021 года, но не ранее дня его официального опубликования.</w:t>
      </w:r>
    </w:p>
    <w:p w:rsidR="00B13B50" w:rsidRDefault="00B13B50">
      <w:pPr>
        <w:pStyle w:val="ConsPlusNormal"/>
        <w:spacing w:before="220"/>
        <w:ind w:firstLine="540"/>
        <w:jc w:val="both"/>
      </w:pPr>
      <w:hyperlink w:anchor="P46">
        <w:proofErr w:type="gramStart"/>
        <w:r>
          <w:rPr>
            <w:color w:val="0000FF"/>
          </w:rPr>
          <w:t>Подпункт "в" пункта 4</w:t>
        </w:r>
      </w:hyperlink>
      <w:r>
        <w:t xml:space="preserve"> Положения о представлении гражданами, претендующими на замещение должностей государственной гражданской службы Архангельской области, и государственными гражданскими служащими Архангельской области сведений о доходах, об имуществе и обязательствах имущественного характера, утвержденного указом Губернатора Архангельской области от 14 декабря 2009 года N 51-у (в редакции настоящего указа), и </w:t>
      </w:r>
      <w:hyperlink w:anchor="P53">
        <w:r>
          <w:rPr>
            <w:color w:val="0000FF"/>
          </w:rPr>
          <w:t>подпункт "в" пункта 3</w:t>
        </w:r>
      </w:hyperlink>
      <w:r>
        <w:t xml:space="preserve"> Положения о представлении сведений о доходах, об</w:t>
      </w:r>
      <w:proofErr w:type="gramEnd"/>
      <w:r>
        <w:t xml:space="preserve"> </w:t>
      </w:r>
      <w:proofErr w:type="gramStart"/>
      <w:r>
        <w:t>имуществе и обязательствах имущественного характера гражданами, претендующими на замещение государственных должностей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и лицами, замещающими государственные должности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w:t>
      </w:r>
      <w:proofErr w:type="gramEnd"/>
      <w:r>
        <w:t xml:space="preserve">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утвержденного указом Губернатора Архангельской области от 14 декабря 2009 года N 52-у (в редакции настоящего указа), распространяются на правоотношения, возникшие с 1 января 2021 года по 30 июня 2021 года включительно.</w:t>
      </w:r>
    </w:p>
    <w:p w:rsidR="00B13B50" w:rsidRDefault="00B13B50">
      <w:pPr>
        <w:pStyle w:val="ConsPlusNormal"/>
        <w:jc w:val="both"/>
      </w:pPr>
    </w:p>
    <w:p w:rsidR="00B13B50" w:rsidRDefault="00B13B50">
      <w:pPr>
        <w:pStyle w:val="ConsPlusNormal"/>
        <w:jc w:val="right"/>
      </w:pPr>
      <w:r>
        <w:lastRenderedPageBreak/>
        <w:t>Губернатор</w:t>
      </w:r>
    </w:p>
    <w:p w:rsidR="00B13B50" w:rsidRDefault="00B13B50">
      <w:pPr>
        <w:pStyle w:val="ConsPlusNormal"/>
        <w:jc w:val="right"/>
      </w:pPr>
      <w:r>
        <w:t>Архангельской области</w:t>
      </w:r>
    </w:p>
    <w:p w:rsidR="00B13B50" w:rsidRDefault="00B13B50">
      <w:pPr>
        <w:pStyle w:val="ConsPlusNormal"/>
        <w:jc w:val="right"/>
      </w:pPr>
      <w:r>
        <w:t>А.В.ЦЫБУЛЬСКИЙ</w:t>
      </w:r>
    </w:p>
    <w:p w:rsidR="00B13B50" w:rsidRDefault="00B13B50">
      <w:pPr>
        <w:pStyle w:val="ConsPlusNormal"/>
        <w:jc w:val="both"/>
      </w:pPr>
    </w:p>
    <w:p w:rsidR="00B13B50" w:rsidRDefault="00B13B50">
      <w:pPr>
        <w:pStyle w:val="ConsPlusNormal"/>
        <w:jc w:val="both"/>
      </w:pPr>
    </w:p>
    <w:p w:rsidR="00B13B50" w:rsidRDefault="00B13B50">
      <w:pPr>
        <w:pStyle w:val="ConsPlusNormal"/>
        <w:jc w:val="both"/>
      </w:pPr>
    </w:p>
    <w:p w:rsidR="00B13B50" w:rsidRDefault="00B13B50">
      <w:pPr>
        <w:pStyle w:val="ConsPlusNormal"/>
        <w:jc w:val="both"/>
      </w:pPr>
    </w:p>
    <w:p w:rsidR="00B13B50" w:rsidRDefault="00B13B50">
      <w:pPr>
        <w:pStyle w:val="ConsPlusNormal"/>
        <w:jc w:val="both"/>
      </w:pPr>
    </w:p>
    <w:p w:rsidR="00B13B50" w:rsidRDefault="00B13B50">
      <w:pPr>
        <w:pStyle w:val="ConsPlusNormal"/>
        <w:jc w:val="right"/>
        <w:outlineLvl w:val="0"/>
      </w:pPr>
      <w:r>
        <w:t>Утверждены</w:t>
      </w:r>
    </w:p>
    <w:p w:rsidR="00B13B50" w:rsidRDefault="00B13B50">
      <w:pPr>
        <w:pStyle w:val="ConsPlusNormal"/>
        <w:jc w:val="right"/>
      </w:pPr>
      <w:r>
        <w:t>указом Губернатора</w:t>
      </w:r>
    </w:p>
    <w:p w:rsidR="00B13B50" w:rsidRDefault="00B13B50">
      <w:pPr>
        <w:pStyle w:val="ConsPlusNormal"/>
        <w:jc w:val="right"/>
      </w:pPr>
      <w:r>
        <w:t>Архангельской области</w:t>
      </w:r>
    </w:p>
    <w:p w:rsidR="00B13B50" w:rsidRDefault="00B13B50">
      <w:pPr>
        <w:pStyle w:val="ConsPlusNormal"/>
        <w:jc w:val="right"/>
      </w:pPr>
      <w:r>
        <w:t>от 02.02.2021 N 15-у</w:t>
      </w:r>
    </w:p>
    <w:p w:rsidR="00B13B50" w:rsidRDefault="00B13B50">
      <w:pPr>
        <w:pStyle w:val="ConsPlusNormal"/>
        <w:jc w:val="both"/>
      </w:pPr>
    </w:p>
    <w:p w:rsidR="00B13B50" w:rsidRDefault="00B13B50">
      <w:pPr>
        <w:pStyle w:val="ConsPlusTitle"/>
        <w:jc w:val="center"/>
      </w:pPr>
      <w:bookmarkStart w:id="0" w:name="P32"/>
      <w:bookmarkEnd w:id="0"/>
      <w:r>
        <w:t>ИЗМЕНЕНИЯ,</w:t>
      </w:r>
    </w:p>
    <w:p w:rsidR="00B13B50" w:rsidRDefault="00B13B50">
      <w:pPr>
        <w:pStyle w:val="ConsPlusTitle"/>
        <w:jc w:val="center"/>
      </w:pPr>
      <w:proofErr w:type="gramStart"/>
      <w:r>
        <w:t>КОТОРЫЕ ВНОСЯТСЯ В ОТДЕЛЬНЫЕ УКАЗЫ ГУБЕРНАТОРА АРХАНГЕЛЬСКОЙ</w:t>
      </w:r>
      <w:proofErr w:type="gramEnd"/>
    </w:p>
    <w:p w:rsidR="00B13B50" w:rsidRDefault="00B13B50">
      <w:pPr>
        <w:pStyle w:val="ConsPlusTitle"/>
        <w:jc w:val="center"/>
      </w:pPr>
      <w:r>
        <w:t>ОБЛАСТИ В СФЕРЕ ПРОТИВОДЕЙСТВИЯ КОРРУПЦИИ В СВЯЗИ</w:t>
      </w:r>
    </w:p>
    <w:p w:rsidR="00B13B50" w:rsidRDefault="00B13B50">
      <w:pPr>
        <w:pStyle w:val="ConsPlusTitle"/>
        <w:jc w:val="center"/>
      </w:pPr>
      <w:r>
        <w:t>С ПРИНЯТИЕМ УКАЗА ПРЕЗИДЕНТА РОССИЙСКОЙ ФЕДЕРАЦИИ ОТ 10</w:t>
      </w:r>
    </w:p>
    <w:p w:rsidR="00B13B50" w:rsidRDefault="00B13B50">
      <w:pPr>
        <w:pStyle w:val="ConsPlusTitle"/>
        <w:jc w:val="center"/>
      </w:pPr>
      <w:r>
        <w:t>ДЕКАБРЯ 2020 ГОДА N 778 "О МЕРАХ ПО РЕАЛИЗАЦИИ ОТДЕЛЬНЫХ</w:t>
      </w:r>
    </w:p>
    <w:p w:rsidR="00B13B50" w:rsidRDefault="00B13B50">
      <w:pPr>
        <w:pStyle w:val="ConsPlusTitle"/>
        <w:jc w:val="center"/>
      </w:pPr>
      <w:r>
        <w:t>ПОЛОЖЕНИЙ ФЕДЕРАЛЬНОГО ЗАКОНА "</w:t>
      </w:r>
      <w:proofErr w:type="gramStart"/>
      <w:r>
        <w:t>О</w:t>
      </w:r>
      <w:proofErr w:type="gramEnd"/>
      <w:r>
        <w:t xml:space="preserve"> ЦИФРОВЫХ ФИНАНСОВЫХ</w:t>
      </w:r>
    </w:p>
    <w:p w:rsidR="00B13B50" w:rsidRDefault="00B13B50">
      <w:pPr>
        <w:pStyle w:val="ConsPlusTitle"/>
        <w:jc w:val="center"/>
      </w:pPr>
      <w:r>
        <w:t xml:space="preserve">АКТИВАХ, ЦИФРОВОЙ ВАЛЮТЕ И О ВНЕСЕНИИ ИЗМЕНЕНИЙ В </w:t>
      </w:r>
      <w:proofErr w:type="gramStart"/>
      <w:r>
        <w:t>ОТДЕЛЬНЫЕ</w:t>
      </w:r>
      <w:proofErr w:type="gramEnd"/>
    </w:p>
    <w:p w:rsidR="00B13B50" w:rsidRDefault="00B13B50">
      <w:pPr>
        <w:pStyle w:val="ConsPlusTitle"/>
        <w:jc w:val="center"/>
      </w:pPr>
      <w:r>
        <w:t>ЗАКОНОДАТЕЛЬНЫЕ АКТЫ РОССИЙСКОЙ ФЕДЕРАЦИИ"</w:t>
      </w:r>
    </w:p>
    <w:p w:rsidR="00B13B50" w:rsidRDefault="00B13B50">
      <w:pPr>
        <w:pStyle w:val="ConsPlusNormal"/>
        <w:jc w:val="both"/>
      </w:pPr>
    </w:p>
    <w:p w:rsidR="00B13B50" w:rsidRDefault="00B13B50">
      <w:pPr>
        <w:pStyle w:val="ConsPlusNormal"/>
        <w:ind w:firstLine="540"/>
        <w:jc w:val="both"/>
      </w:pPr>
      <w:bookmarkStart w:id="1" w:name="P41"/>
      <w:bookmarkEnd w:id="1"/>
      <w:r>
        <w:t xml:space="preserve">1. В </w:t>
      </w:r>
      <w:hyperlink r:id="rId12">
        <w:r>
          <w:rPr>
            <w:color w:val="0000FF"/>
          </w:rPr>
          <w:t>указе</w:t>
        </w:r>
      </w:hyperlink>
      <w:r>
        <w:t xml:space="preserve"> Губернатора Архангельской области от 14 декабря 2009 года N 51-у "О представлении гражданами, претендующими на замещение должностей государственной гражданской службы Архангельской области, и государственными гражданскими служащими Архангельской области сведений о доходах, об имуществе и обязательствах имущественного характера":</w:t>
      </w:r>
    </w:p>
    <w:p w:rsidR="00B13B50" w:rsidRDefault="00B13B50">
      <w:pPr>
        <w:pStyle w:val="ConsPlusNormal"/>
        <w:spacing w:before="220"/>
        <w:ind w:firstLine="540"/>
        <w:jc w:val="both"/>
      </w:pPr>
      <w:r>
        <w:t xml:space="preserve">1) </w:t>
      </w:r>
      <w:hyperlink r:id="rId13">
        <w:r>
          <w:rPr>
            <w:color w:val="0000FF"/>
          </w:rPr>
          <w:t>дополнить</w:t>
        </w:r>
      </w:hyperlink>
      <w:r>
        <w:t xml:space="preserve"> новым пунктом 2.2 следующего содержания:</w:t>
      </w:r>
    </w:p>
    <w:p w:rsidR="00B13B50" w:rsidRDefault="00B13B50">
      <w:pPr>
        <w:pStyle w:val="ConsPlusNormal"/>
        <w:spacing w:before="220"/>
        <w:ind w:firstLine="540"/>
        <w:jc w:val="both"/>
      </w:pPr>
      <w:r>
        <w:t xml:space="preserve">"2.2. </w:t>
      </w:r>
      <w:proofErr w:type="gramStart"/>
      <w:r>
        <w:t xml:space="preserve">Установить, что с 1 января по 30 июня 2021 года включительно граждане, претендующие на замещение должностей государственной гражданской службы Архангельской области, а также государственные гражданские служащие Архангельской области, замещающие должности государственной гражданской службы Архангельской области, не предусмотренные </w:t>
      </w:r>
      <w:hyperlink r:id="rId14">
        <w:r>
          <w:rPr>
            <w:color w:val="0000FF"/>
          </w:rPr>
          <w:t>перечнем</w:t>
        </w:r>
      </w:hyperlink>
      <w:r>
        <w:t xml:space="preserve"> должностей государственной гражданской службы Архангельской области, при замещении которых государственные гражданские служащие Архангельской области обязаны представлять сведения о своих доходах, расходах, об</w:t>
      </w:r>
      <w:proofErr w:type="gramEnd"/>
      <w:r>
        <w:t xml:space="preserve"> </w:t>
      </w:r>
      <w:proofErr w:type="gramStart"/>
      <w:r>
        <w:t xml:space="preserve">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утвержденным указом Губернатора Архангельской области от 24 сентября 2009 года N 29-у, и претендующие на замещение должностей государственной гражданской службы Архангельской области, предусмотренных этим перечнем, вместе со сведениями, представляемыми по форме </w:t>
      </w:r>
      <w:hyperlink r:id="rId15">
        <w:r>
          <w:rPr>
            <w:color w:val="0000FF"/>
          </w:rPr>
          <w:t>справки</w:t>
        </w:r>
      </w:hyperlink>
      <w:r>
        <w:t xml:space="preserve"> о доходах, расходах, об имуществе</w:t>
      </w:r>
      <w:proofErr w:type="gramEnd"/>
      <w:r>
        <w:t xml:space="preserve"> </w:t>
      </w:r>
      <w:proofErr w:type="gramStart"/>
      <w:r>
        <w:t xml:space="preserve">и обязательствах имущественного характера, утвержденной Указом Президента Российской Федерации от 23 июня 2014 года N 460, представляют </w:t>
      </w:r>
      <w:hyperlink r:id="rId16">
        <w:r>
          <w:rPr>
            <w:color w:val="0000FF"/>
          </w:rPr>
          <w:t>уведомление</w:t>
        </w:r>
      </w:hyperlink>
      <w:r>
        <w:t xml:space="preserve"> о принадлежащих им,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(при их наличии) по форме согласно приложению N 1 к Указу Президента Российской Федерации</w:t>
      </w:r>
      <w:proofErr w:type="gramEnd"/>
      <w:r>
        <w:t xml:space="preserve"> от 10 декабря 2020 года N 778 "О мерах по реализации отдельных положений Федерального закона "О цифровых финансовых активах, цифровой валюте и о внесении изменений в отдельные законодательные акты Российской Федерации".</w:t>
      </w:r>
    </w:p>
    <w:p w:rsidR="00B13B50" w:rsidRDefault="00B13B50">
      <w:pPr>
        <w:pStyle w:val="ConsPlusNormal"/>
        <w:spacing w:before="220"/>
        <w:ind w:firstLine="540"/>
        <w:jc w:val="both"/>
      </w:pPr>
      <w:r>
        <w:t xml:space="preserve">Уведомление, предусмотренное </w:t>
      </w:r>
      <w:hyperlink w:anchor="P41">
        <w:r>
          <w:rPr>
            <w:color w:val="0000FF"/>
          </w:rPr>
          <w:t>абзацем первым</w:t>
        </w:r>
      </w:hyperlink>
      <w:r>
        <w:t xml:space="preserve"> настоящего пункта, представляется по состоянию на первое число месяца, предшествовавшего месяцу подачи документов для </w:t>
      </w:r>
      <w:r>
        <w:lastRenderedPageBreak/>
        <w:t>замещения соответствующей должности государственной гражданской службы Архангельской области</w:t>
      </w:r>
      <w:proofErr w:type="gramStart"/>
      <w:r>
        <w:t>.";</w:t>
      </w:r>
      <w:proofErr w:type="gramEnd"/>
    </w:p>
    <w:p w:rsidR="00B13B50" w:rsidRDefault="00B13B50">
      <w:pPr>
        <w:pStyle w:val="ConsPlusNormal"/>
        <w:spacing w:before="220"/>
        <w:ind w:firstLine="540"/>
        <w:jc w:val="both"/>
      </w:pPr>
      <w:bookmarkStart w:id="2" w:name="P45"/>
      <w:bookmarkEnd w:id="2"/>
      <w:r>
        <w:t xml:space="preserve">2) </w:t>
      </w:r>
      <w:hyperlink r:id="rId17">
        <w:r>
          <w:rPr>
            <w:color w:val="0000FF"/>
          </w:rPr>
          <w:t>пункт 4</w:t>
        </w:r>
      </w:hyperlink>
      <w:r>
        <w:t xml:space="preserve"> Положения о представлении гражданами, претендующими на замещение должностей государственной гражданской службы Архангельской области, и государственными гражданскими служащими Архангельской области сведений о доходах, об имуществе и обязательствах имущественного характера, утвержденного указанным указом, дополнить новым подпунктом "в" следующего содержания:</w:t>
      </w:r>
    </w:p>
    <w:p w:rsidR="00B13B50" w:rsidRDefault="00B13B50">
      <w:pPr>
        <w:pStyle w:val="ConsPlusNormal"/>
        <w:spacing w:before="220"/>
        <w:ind w:firstLine="540"/>
        <w:jc w:val="both"/>
      </w:pPr>
      <w:bookmarkStart w:id="3" w:name="P46"/>
      <w:bookmarkEnd w:id="3"/>
      <w:proofErr w:type="gramStart"/>
      <w:r>
        <w:t xml:space="preserve">"в) </w:t>
      </w:r>
      <w:hyperlink r:id="rId18">
        <w:r>
          <w:rPr>
            <w:color w:val="0000FF"/>
          </w:rPr>
          <w:t>уведомление</w:t>
        </w:r>
      </w:hyperlink>
      <w:r>
        <w:t xml:space="preserve"> о принадлежащих ему, его супруге (супругу)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(при их наличии) по форме согласно приложению N 1 к Указу Президента Российской Федерации от 10 декабря 2020 года N 778 "О мерах по реализации отдельных положений Федерального закона</w:t>
      </w:r>
      <w:proofErr w:type="gramEnd"/>
      <w:r>
        <w:t xml:space="preserve"> "О цифровых финансовых активах, цифровой валюте и о внесении изменений в отдельные законодательные акты Российской Федерации".</w:t>
      </w:r>
    </w:p>
    <w:p w:rsidR="00B13B50" w:rsidRDefault="00B13B50">
      <w:pPr>
        <w:pStyle w:val="ConsPlusNormal"/>
        <w:spacing w:before="220"/>
        <w:ind w:firstLine="540"/>
        <w:jc w:val="both"/>
      </w:pPr>
      <w:r>
        <w:t xml:space="preserve">Уведомление, предусмотренное </w:t>
      </w:r>
      <w:hyperlink w:anchor="P45">
        <w:r>
          <w:rPr>
            <w:color w:val="0000FF"/>
          </w:rPr>
          <w:t>абзацем первым</w:t>
        </w:r>
      </w:hyperlink>
      <w:r>
        <w:t xml:space="preserve"> настоящего подпункта, представляется по состоянию на первое число месяца, предшествовавшего месяцу подачи документов для замещения соответствующей должности государственной гражданской службы</w:t>
      </w:r>
      <w:proofErr w:type="gramStart"/>
      <w:r>
        <w:t>.".</w:t>
      </w:r>
      <w:proofErr w:type="gramEnd"/>
    </w:p>
    <w:p w:rsidR="00B13B50" w:rsidRDefault="00B13B50">
      <w:pPr>
        <w:pStyle w:val="ConsPlusNormal"/>
        <w:spacing w:before="220"/>
        <w:ind w:firstLine="540"/>
        <w:jc w:val="both"/>
      </w:pPr>
      <w:bookmarkStart w:id="4" w:name="P48"/>
      <w:bookmarkEnd w:id="4"/>
      <w:r>
        <w:t xml:space="preserve">2. </w:t>
      </w:r>
      <w:proofErr w:type="gramStart"/>
      <w:r>
        <w:t xml:space="preserve">В </w:t>
      </w:r>
      <w:hyperlink r:id="rId19">
        <w:r>
          <w:rPr>
            <w:color w:val="0000FF"/>
          </w:rPr>
          <w:t>указе</w:t>
        </w:r>
      </w:hyperlink>
      <w:r>
        <w:t xml:space="preserve"> Губернатора Архангельской области от 14 декабря 2009 года N 52-у "О представлении сведений о доходах, об имуществе и обязательствах имущественного характера гражданами, претендующими на замещение государственных должностей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w:t>
      </w:r>
      <w:proofErr w:type="gramEnd"/>
      <w:r>
        <w:t>, и лицами, замещающими государственные должности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w:t>
      </w:r>
    </w:p>
    <w:p w:rsidR="00B13B50" w:rsidRDefault="00B13B50">
      <w:pPr>
        <w:pStyle w:val="ConsPlusNormal"/>
        <w:spacing w:before="220"/>
        <w:ind w:firstLine="540"/>
        <w:jc w:val="both"/>
      </w:pPr>
      <w:r>
        <w:t xml:space="preserve">1) </w:t>
      </w:r>
      <w:hyperlink r:id="rId20">
        <w:r>
          <w:rPr>
            <w:color w:val="0000FF"/>
          </w:rPr>
          <w:t>дополнить</w:t>
        </w:r>
      </w:hyperlink>
      <w:r>
        <w:t xml:space="preserve"> новым пунктом 2.2 следующего содержания:</w:t>
      </w:r>
    </w:p>
    <w:p w:rsidR="00B13B50" w:rsidRDefault="00B13B50">
      <w:pPr>
        <w:pStyle w:val="ConsPlusNormal"/>
        <w:spacing w:before="220"/>
        <w:ind w:firstLine="540"/>
        <w:jc w:val="both"/>
      </w:pPr>
      <w:r>
        <w:t xml:space="preserve">"2.2. </w:t>
      </w:r>
      <w:proofErr w:type="gramStart"/>
      <w:r>
        <w:t xml:space="preserve">Установить, что с 1 января по 30 июня 2021 года включительно граждане, претендующие на замещение государственных должностей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вместе со сведениями, представляемыми по форме </w:t>
      </w:r>
      <w:hyperlink r:id="rId21">
        <w:r>
          <w:rPr>
            <w:color w:val="0000FF"/>
          </w:rPr>
          <w:t>справки</w:t>
        </w:r>
      </w:hyperlink>
      <w:r>
        <w:t xml:space="preserve"> о доходах, расходах, об имуществе</w:t>
      </w:r>
      <w:proofErr w:type="gramEnd"/>
      <w:r>
        <w:t xml:space="preserve"> </w:t>
      </w:r>
      <w:proofErr w:type="gramStart"/>
      <w:r>
        <w:t xml:space="preserve">и обязательствах имущественного характера, утвержденной Указом Президента Российской Федерации от 23 июня 2014 года N 460, представляют </w:t>
      </w:r>
      <w:hyperlink r:id="rId22">
        <w:r>
          <w:rPr>
            <w:color w:val="0000FF"/>
          </w:rPr>
          <w:t>уведомление</w:t>
        </w:r>
      </w:hyperlink>
      <w:r>
        <w:t xml:space="preserve"> о принадлежащих им,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(при их наличии) по форме согласно приложению N 1 к Указу Президента Российской Федерации</w:t>
      </w:r>
      <w:proofErr w:type="gramEnd"/>
      <w:r>
        <w:t xml:space="preserve"> от 10 декабря 2020 года N 778 "О мерах по реализации отдельных положений Федерального закона "О цифровых финансовых активах, цифровой валюте и о внесении изменений в отдельные законодательные акты Российской Федерации".</w:t>
      </w:r>
    </w:p>
    <w:p w:rsidR="00B13B50" w:rsidRDefault="00B13B50">
      <w:pPr>
        <w:pStyle w:val="ConsPlusNormal"/>
        <w:spacing w:before="220"/>
        <w:ind w:firstLine="540"/>
        <w:jc w:val="both"/>
      </w:pPr>
      <w:r>
        <w:t xml:space="preserve">Уведомление, предусмотренное </w:t>
      </w:r>
      <w:hyperlink w:anchor="P48">
        <w:r>
          <w:rPr>
            <w:color w:val="0000FF"/>
          </w:rPr>
          <w:t>абзацем первым</w:t>
        </w:r>
      </w:hyperlink>
      <w:r>
        <w:t xml:space="preserve"> настоящего пункта, представляется по состоянию на первое число месяца, предшествовавшего месяцу подачи документов для замещения соответствующей государственной должности Архангельской области</w:t>
      </w:r>
      <w:proofErr w:type="gramStart"/>
      <w:r>
        <w:t>.";</w:t>
      </w:r>
      <w:proofErr w:type="gramEnd"/>
    </w:p>
    <w:p w:rsidR="00B13B50" w:rsidRDefault="00B13B50">
      <w:pPr>
        <w:pStyle w:val="ConsPlusNormal"/>
        <w:spacing w:before="220"/>
        <w:ind w:firstLine="540"/>
        <w:jc w:val="both"/>
      </w:pPr>
      <w:bookmarkStart w:id="5" w:name="P52"/>
      <w:bookmarkEnd w:id="5"/>
      <w:proofErr w:type="gramStart"/>
      <w:r>
        <w:lastRenderedPageBreak/>
        <w:t xml:space="preserve">2) </w:t>
      </w:r>
      <w:hyperlink r:id="rId23">
        <w:r>
          <w:rPr>
            <w:color w:val="0000FF"/>
          </w:rPr>
          <w:t>пункт 3</w:t>
        </w:r>
      </w:hyperlink>
      <w:r>
        <w:t xml:space="preserve"> Положения о представлении сведений о доходах, об имуществе и обязательствах имущественного характера гражданами, претендующими на замещение государственных должностей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и лицами, замещающими государственные должности первого заместителя Губернатора</w:t>
      </w:r>
      <w:proofErr w:type="gramEnd"/>
      <w:r>
        <w:t xml:space="preserve">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утвержденного данным указом, дополнить новым подпунктом "</w:t>
      </w:r>
      <w:proofErr w:type="gramStart"/>
      <w:r>
        <w:t>в</w:t>
      </w:r>
      <w:proofErr w:type="gramEnd"/>
      <w:r>
        <w:t xml:space="preserve">" </w:t>
      </w:r>
      <w:proofErr w:type="gramStart"/>
      <w:r>
        <w:t>следующего</w:t>
      </w:r>
      <w:proofErr w:type="gramEnd"/>
      <w:r>
        <w:t xml:space="preserve"> содержания:</w:t>
      </w:r>
    </w:p>
    <w:p w:rsidR="00B13B50" w:rsidRDefault="00B13B50">
      <w:pPr>
        <w:pStyle w:val="ConsPlusNormal"/>
        <w:spacing w:before="220"/>
        <w:ind w:firstLine="540"/>
        <w:jc w:val="both"/>
      </w:pPr>
      <w:bookmarkStart w:id="6" w:name="P53"/>
      <w:bookmarkEnd w:id="6"/>
      <w:proofErr w:type="gramStart"/>
      <w:r>
        <w:t xml:space="preserve">"в) </w:t>
      </w:r>
      <w:hyperlink r:id="rId24">
        <w:r>
          <w:rPr>
            <w:color w:val="0000FF"/>
          </w:rPr>
          <w:t>уведомление</w:t>
        </w:r>
      </w:hyperlink>
      <w:r>
        <w:t xml:space="preserve"> о принадлежащих им,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(при их наличии) по форме согласно приложению N 1 к Указу Президента Российской Федерации от 10 декабря 2020 года N 778 "О мерах по реализации отдельных положений Федерального закона "О</w:t>
      </w:r>
      <w:proofErr w:type="gramEnd"/>
      <w:r>
        <w:t xml:space="preserve"> цифровых финансовых </w:t>
      </w:r>
      <w:proofErr w:type="gramStart"/>
      <w:r>
        <w:t>активах</w:t>
      </w:r>
      <w:proofErr w:type="gramEnd"/>
      <w:r>
        <w:t>, цифровой валюте и о внесении изменений в отдельные законодательные акты Российской Федерации".</w:t>
      </w:r>
    </w:p>
    <w:p w:rsidR="00B13B50" w:rsidRDefault="00B13B50">
      <w:pPr>
        <w:pStyle w:val="ConsPlusNormal"/>
        <w:spacing w:before="220"/>
        <w:ind w:firstLine="540"/>
        <w:jc w:val="both"/>
      </w:pPr>
      <w:r>
        <w:t xml:space="preserve">Уведомление, предусмотренное </w:t>
      </w:r>
      <w:hyperlink w:anchor="P52">
        <w:r>
          <w:rPr>
            <w:color w:val="0000FF"/>
          </w:rPr>
          <w:t>абзацем первым</w:t>
        </w:r>
      </w:hyperlink>
      <w:r>
        <w:t xml:space="preserve"> настоящего подпункта, представляется по состоянию на первое число месяца, предшествовавшего месяцу подачи документов для замещения соответствующей государственной должности Архангельской области</w:t>
      </w:r>
      <w:proofErr w:type="gramStart"/>
      <w:r>
        <w:t>.".</w:t>
      </w:r>
      <w:proofErr w:type="gramEnd"/>
    </w:p>
    <w:p w:rsidR="00B13B50" w:rsidRDefault="00B13B50">
      <w:pPr>
        <w:pStyle w:val="ConsPlusNormal"/>
        <w:spacing w:before="220"/>
        <w:ind w:firstLine="540"/>
        <w:jc w:val="both"/>
      </w:pPr>
      <w:r>
        <w:t xml:space="preserve">3. </w:t>
      </w:r>
      <w:proofErr w:type="gramStart"/>
      <w:r>
        <w:t xml:space="preserve">В </w:t>
      </w:r>
      <w:hyperlink r:id="rId25">
        <w:r>
          <w:rPr>
            <w:color w:val="0000FF"/>
          </w:rPr>
          <w:t>приложении N 1</w:t>
        </w:r>
      </w:hyperlink>
      <w:r>
        <w:t xml:space="preserve"> к Порядку получения государственными гражданскими служащими Архангельской области, замещающими должности государственной гражданской службы Архангельской области в исполнительных органах государственной власти Архангельской области и представительствах Архангельской области, разрешения представителя нанимателя на участие на безвозмездной основе в управлении некоммерческой организацией, утвержденному указом Губернатора Архангельской области от 26 апреля 2019 года N 27-у, слово "Индивидуальный" заменить словом "Идентификационный".</w:t>
      </w:r>
      <w:proofErr w:type="gramEnd"/>
    </w:p>
    <w:p w:rsidR="00B13B50" w:rsidRDefault="00B13B50">
      <w:pPr>
        <w:pStyle w:val="ConsPlusNormal"/>
        <w:jc w:val="both"/>
      </w:pPr>
    </w:p>
    <w:p w:rsidR="00B13B50" w:rsidRDefault="00B13B50">
      <w:pPr>
        <w:pStyle w:val="ConsPlusNormal"/>
        <w:jc w:val="both"/>
      </w:pPr>
    </w:p>
    <w:p w:rsidR="00B13B50" w:rsidRDefault="00B13B50">
      <w:pPr>
        <w:pStyle w:val="ConsPlusNormal"/>
        <w:pBdr>
          <w:bottom w:val="single" w:sz="6" w:space="0" w:color="auto"/>
        </w:pBdr>
        <w:spacing w:before="100" w:after="100"/>
        <w:jc w:val="both"/>
        <w:rPr>
          <w:sz w:val="2"/>
          <w:szCs w:val="2"/>
        </w:rPr>
      </w:pPr>
    </w:p>
    <w:p w:rsidR="005127AF" w:rsidRDefault="005127AF"/>
    <w:sectPr w:rsidR="005127AF" w:rsidSect="00C56A2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08"/>
  <w:characterSpacingControl w:val="doNotCompress"/>
  <w:compat/>
  <w:rsids>
    <w:rsidRoot w:val="00B13B50"/>
    <w:rsid w:val="005127AF"/>
    <w:rsid w:val="00B13B50"/>
    <w:rsid w:val="00D443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3B50"/>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13B50"/>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B13B50"/>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3954B7C523392FA56993530DC2F806EE352F2FCF3FB638280102355A9C2120C8DB7AEC55B416E58C0422C8DBEED8BD6530CA4E0A5DCF136E8EC2379EBTDH" TargetMode="External"/><Relationship Id="rId13" Type="http://schemas.openxmlformats.org/officeDocument/2006/relationships/hyperlink" Target="consultantplus://offline/ref=43954B7C523392FA56993530DC2F806EE352F2FCF3FA6E8486112355A9C2120C8DB7AEC549413654C24A3085BCF8DD8715E5TAH" TargetMode="External"/><Relationship Id="rId18" Type="http://schemas.openxmlformats.org/officeDocument/2006/relationships/hyperlink" Target="consultantplus://offline/ref=43954B7C523392FA56992B3DCA43DE62E35EACF4F7FE6DD4D8452502F6921459CDF7A89018056358C7497AD5F9B3D2851F47A8E3B3C0F035EFT5H"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43954B7C523392FA56992B3DCA43DE62E35DAFF1F4F36DD4D8452502F6921459CDF7A8901805635DC5497AD5F9B3D2851F47A8E3B3C0F035EFT5H" TargetMode="External"/><Relationship Id="rId7" Type="http://schemas.openxmlformats.org/officeDocument/2006/relationships/hyperlink" Target="consultantplus://offline/ref=43954B7C523392FA56993530DC2F806EE352F2FCF3FB62878D142355A9C2120C8DB7AEC55B416E58C042288DBBED8BD6530CA4E0A5DCF136E8EC2379EBTDH" TargetMode="External"/><Relationship Id="rId12" Type="http://schemas.openxmlformats.org/officeDocument/2006/relationships/hyperlink" Target="consultantplus://offline/ref=43954B7C523392FA56993530DC2F806EE352F2FCF3FA6E8486112355A9C2120C8DB7AEC549413654C24A3085BCF8DD8715E5TAH" TargetMode="External"/><Relationship Id="rId17" Type="http://schemas.openxmlformats.org/officeDocument/2006/relationships/hyperlink" Target="consultantplus://offline/ref=43954B7C523392FA56993530DC2F806EE352F2FCF3FA6E8486112355A9C2120C8DB7AEC55B416E58C0422E86BCED8BD6530CA4E0A5DCF136E8EC2379EBTDH" TargetMode="External"/><Relationship Id="rId25" Type="http://schemas.openxmlformats.org/officeDocument/2006/relationships/hyperlink" Target="consultantplus://offline/ref=43954B7C523392FA56993530DC2F806EE352F2FCF3FB678185182355A9C2120C8DB7AEC55B416E58C0422E8DB5ED8BD6530CA4E0A5DCF136E8EC2379EBTDH" TargetMode="External"/><Relationship Id="rId2" Type="http://schemas.openxmlformats.org/officeDocument/2006/relationships/settings" Target="settings.xml"/><Relationship Id="rId16" Type="http://schemas.openxmlformats.org/officeDocument/2006/relationships/hyperlink" Target="consultantplus://offline/ref=43954B7C523392FA56992B3DCA43DE62E35EACF4F7FE6DD4D8452502F6921459CDF7A89018056358C7497AD5F9B3D2851F47A8E3B3C0F035EFT5H" TargetMode="External"/><Relationship Id="rId20" Type="http://schemas.openxmlformats.org/officeDocument/2006/relationships/hyperlink" Target="consultantplus://offline/ref=43954B7C523392FA56993530DC2F806EE352F2FCF3FA6E8486102355A9C2120C8DB7AEC549413654C24A3085BCF8DD8715E5TAH" TargetMode="External"/><Relationship Id="rId1" Type="http://schemas.openxmlformats.org/officeDocument/2006/relationships/styles" Target="styles.xml"/><Relationship Id="rId6" Type="http://schemas.openxmlformats.org/officeDocument/2006/relationships/hyperlink" Target="consultantplus://offline/ref=43954B7C523392FA56992B3DCA43DE62E35CA4F9F0F36DD4D8452502F6921459CDF7A897110E370884172386B5F8DE86095BA9E0EATEH" TargetMode="External"/><Relationship Id="rId11" Type="http://schemas.openxmlformats.org/officeDocument/2006/relationships/hyperlink" Target="consultantplus://offline/ref=43954B7C523392FA56992B3DCA43DE62E35EACF4F7FE6DD4D8452502F6921459DFF7F09C1A0D7D58C15C2C84BFEET5H" TargetMode="External"/><Relationship Id="rId24" Type="http://schemas.openxmlformats.org/officeDocument/2006/relationships/hyperlink" Target="consultantplus://offline/ref=43954B7C523392FA56992B3DCA43DE62E35EACF4F7FE6DD4D8452502F6921459CDF7A89018056358C7497AD5F9B3D2851F47A8E3B3C0F035EFT5H" TargetMode="External"/><Relationship Id="rId5" Type="http://schemas.openxmlformats.org/officeDocument/2006/relationships/hyperlink" Target="consultantplus://offline/ref=43954B7C523392FA56992B3DCA43DE62E35FAAF0F7F96DD4D8452502F6921459CDF7A89018056B5BC0497AD5F9B3D2851F47A8E3B3C0F035EFT5H" TargetMode="External"/><Relationship Id="rId15" Type="http://schemas.openxmlformats.org/officeDocument/2006/relationships/hyperlink" Target="consultantplus://offline/ref=43954B7C523392FA56992B3DCA43DE62E35DAFF1F4F36DD4D8452502F6921459CDF7A8901805635DC5497AD5F9B3D2851F47A8E3B3C0F035EFT5H" TargetMode="External"/><Relationship Id="rId23" Type="http://schemas.openxmlformats.org/officeDocument/2006/relationships/hyperlink" Target="consultantplus://offline/ref=43954B7C523392FA56993530DC2F806EE352F2FCF3FA6E8486102355A9C2120C8DB7AEC55B416E58C0422987B4ED8BD6530CA4E0A5DCF136E8EC2379EBTDH" TargetMode="External"/><Relationship Id="rId10" Type="http://schemas.openxmlformats.org/officeDocument/2006/relationships/hyperlink" Target="consultantplus://offline/ref=43954B7C523392FA56992B3DCA43DE62E35EACF4F7FE6DD4D8452502F6921459DFF7F09C1A0D7D58C15C2C84BFEET5H" TargetMode="External"/><Relationship Id="rId19" Type="http://schemas.openxmlformats.org/officeDocument/2006/relationships/hyperlink" Target="consultantplus://offline/ref=43954B7C523392FA56993530DC2F806EE352F2FCF3FA6E8486102355A9C2120C8DB7AEC549413654C24A3085BCF8DD8715E5TAH" TargetMode="External"/><Relationship Id="rId4" Type="http://schemas.openxmlformats.org/officeDocument/2006/relationships/hyperlink" Target="consultantplus://offline/ref=43954B7C523392FA56992B3DCA43DE62E35FAAF0F7F96DD4D8452502F6921459CDF7A8901805625CC4497AD5F9B3D2851F47A8E3B3C0F035EFT5H" TargetMode="External"/><Relationship Id="rId9" Type="http://schemas.openxmlformats.org/officeDocument/2006/relationships/hyperlink" Target="consultantplus://offline/ref=43954B7C523392FA56993530DC2F806EE352F2FCF3FB628B82182355A9C2120C8DB7AEC55B416E58C0422D8DBCED8BD6530CA4E0A5DCF136E8EC2379EBTDH" TargetMode="External"/><Relationship Id="rId14" Type="http://schemas.openxmlformats.org/officeDocument/2006/relationships/hyperlink" Target="consultantplus://offline/ref=43954B7C523392FA56993530DC2F806EE352F2FCFAFB65838C1A7E5FA19B1E0E8AB8F1D25C086259C0422D87B6B28EC34254ABEAB3C3F129F4EE21E7T8H" TargetMode="External"/><Relationship Id="rId22" Type="http://schemas.openxmlformats.org/officeDocument/2006/relationships/hyperlink" Target="consultantplus://offline/ref=43954B7C523392FA56992B3DCA43DE62E35EACF4F7FE6DD4D8452502F6921459CDF7A89018056358C7497AD5F9B3D2851F47A8E3B3C0F035EFT5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2427</Words>
  <Characters>13839</Characters>
  <Application>Microsoft Office Word</Application>
  <DocSecurity>0</DocSecurity>
  <Lines>115</Lines>
  <Paragraphs>32</Paragraphs>
  <ScaleCrop>false</ScaleCrop>
  <Company/>
  <LinksUpToDate>false</LinksUpToDate>
  <CharactersWithSpaces>16234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Ксения</cp:lastModifiedBy>
  <cp:revision>1</cp:revision>
  <dcterms:created xsi:type="dcterms:W3CDTF">2023-11-28T07:19:00Z</dcterms:created>
  <dcterms:modified xsi:type="dcterms:W3CDTF">2023-11-28T07:19:00Z</dcterms:modified>
</cp:coreProperties>
</file>