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6B3" w:rsidRPr="003D26B3" w:rsidRDefault="003D26B3" w:rsidP="003D26B3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6B3">
        <w:rPr>
          <w:rFonts w:ascii="Times New Roman" w:eastAsia="Times New Roman" w:hAnsi="Times New Roman"/>
          <w:sz w:val="24"/>
          <w:szCs w:val="24"/>
          <w:lang w:eastAsia="ru-RU"/>
        </w:rPr>
        <w:t>СОВЕТ ДЕПУТАТОВ СЕЛЬСКОГО ПОСЕЛЕНИЯ «НИЗОВСКОЕ» ВЕЛЬСКОГО МУНИЦИПАЛЬНОГО РАЙОНА АРХАНГЕЛЬСКОЙ ОБЛАСТИ</w:t>
      </w:r>
    </w:p>
    <w:p w:rsidR="003D26B3" w:rsidRPr="003D26B3" w:rsidRDefault="003D26B3" w:rsidP="003D26B3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6B3">
        <w:rPr>
          <w:rFonts w:ascii="Times New Roman" w:eastAsia="Times New Roman" w:hAnsi="Times New Roman"/>
          <w:sz w:val="24"/>
          <w:szCs w:val="24"/>
          <w:lang w:eastAsia="ru-RU"/>
        </w:rPr>
        <w:t>ПЯТОГО СОЗЫВА</w:t>
      </w:r>
    </w:p>
    <w:p w:rsidR="003D26B3" w:rsidRPr="003D26B3" w:rsidRDefault="003D26B3" w:rsidP="003D26B3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26B3" w:rsidRPr="003D26B3" w:rsidRDefault="003D26B3" w:rsidP="003D26B3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u w:val="single"/>
          <w:lang w:eastAsia="ru-RU"/>
        </w:rPr>
      </w:pPr>
      <w:r w:rsidRPr="003D26B3">
        <w:rPr>
          <w:rFonts w:ascii="Times New Roman" w:eastAsia="Times New Roman" w:hAnsi="Times New Roman"/>
          <w:u w:val="single"/>
          <w:lang w:eastAsia="ru-RU"/>
        </w:rPr>
        <w:t>165105, Архангельская область, Вельский район, деревня Теребино,  4. телефон: 5-63-67</w:t>
      </w:r>
    </w:p>
    <w:p w:rsidR="003D26B3" w:rsidRPr="003D26B3" w:rsidRDefault="003D26B3" w:rsidP="003D26B3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3D26B3" w:rsidRPr="003D26B3" w:rsidRDefault="003D26B3" w:rsidP="003D26B3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6B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Седьмое</w:t>
      </w:r>
      <w:r w:rsidRPr="003D26B3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заседание)</w:t>
      </w:r>
    </w:p>
    <w:p w:rsidR="00553633" w:rsidRPr="00553633" w:rsidRDefault="00553633" w:rsidP="00553633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53633" w:rsidRPr="00553633" w:rsidRDefault="00553633" w:rsidP="00553633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3633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553633" w:rsidRPr="00553633" w:rsidRDefault="00553633" w:rsidP="00553633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3633" w:rsidRPr="00553633" w:rsidRDefault="00C35B5F" w:rsidP="003D26B3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 15</w:t>
      </w:r>
      <w:r w:rsidR="00553633" w:rsidRPr="0055363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D26B3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553633" w:rsidRPr="00553633">
        <w:rPr>
          <w:rFonts w:ascii="Times New Roman" w:eastAsia="Times New Roman" w:hAnsi="Times New Roman"/>
          <w:sz w:val="28"/>
          <w:szCs w:val="28"/>
          <w:lang w:eastAsia="ru-RU"/>
        </w:rPr>
        <w:t xml:space="preserve">  2022 года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№ 43</w:t>
      </w:r>
    </w:p>
    <w:p w:rsidR="002C268D" w:rsidRDefault="002C268D" w:rsidP="005536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3633" w:rsidRPr="0004658D" w:rsidRDefault="00553633" w:rsidP="005536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65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повышении размера денежного вознаграждения </w:t>
      </w:r>
    </w:p>
    <w:p w:rsidR="00553633" w:rsidRPr="0004658D" w:rsidRDefault="00553633" w:rsidP="005536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65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выборных должностных лиц </w:t>
      </w:r>
      <w:r w:rsidR="002C268D" w:rsidRPr="00553633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«Низовское» Вельского муниципального района Архангельской области</w:t>
      </w:r>
      <w:r w:rsidRPr="0004658D">
        <w:rPr>
          <w:rFonts w:ascii="Times New Roman" w:eastAsia="Times New Roman" w:hAnsi="Times New Roman"/>
          <w:b/>
          <w:sz w:val="28"/>
          <w:szCs w:val="28"/>
          <w:lang w:eastAsia="ru-RU"/>
        </w:rPr>
        <w:t>, осуществляющих свои полномочия на постоянной основе</w:t>
      </w:r>
    </w:p>
    <w:p w:rsidR="00553633" w:rsidRDefault="00553633" w:rsidP="005536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3633" w:rsidRDefault="00553633" w:rsidP="003D26B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Pr="007D7255">
        <w:rPr>
          <w:rFonts w:ascii="Times New Roman" w:eastAsia="Times New Roman" w:hAnsi="Times New Roman"/>
          <w:sz w:val="28"/>
          <w:szCs w:val="28"/>
          <w:lang w:eastAsia="ru-RU"/>
        </w:rPr>
        <w:t>с законом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Архангельской </w:t>
      </w:r>
      <w:r w:rsidRPr="007D72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</w:t>
      </w:r>
      <w:r w:rsidRPr="007D7255">
        <w:rPr>
          <w:rFonts w:ascii="Times New Roman" w:eastAsia="Times New Roman" w:hAnsi="Times New Roman"/>
          <w:sz w:val="28"/>
          <w:szCs w:val="28"/>
          <w:lang w:eastAsia="ru-RU"/>
        </w:rPr>
        <w:t>от 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</w:t>
      </w:r>
      <w:r w:rsidRPr="007D7255">
        <w:rPr>
          <w:rFonts w:ascii="Times New Roman" w:eastAsia="Times New Roman" w:hAnsi="Times New Roman"/>
          <w:sz w:val="28"/>
          <w:szCs w:val="28"/>
          <w:lang w:eastAsia="ru-RU"/>
        </w:rPr>
        <w:t>2009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D7255">
        <w:rPr>
          <w:rFonts w:ascii="Times New Roman" w:eastAsia="Times New Roman" w:hAnsi="Times New Roman"/>
          <w:sz w:val="28"/>
          <w:szCs w:val="28"/>
          <w:lang w:eastAsia="ru-RU"/>
        </w:rPr>
        <w:t xml:space="preserve"> №37-4-ОЗ «О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Архангельской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Уставом муниципального образования «Низовское», Положением </w:t>
      </w:r>
      <w:r w:rsidRPr="007D7255">
        <w:rPr>
          <w:rFonts w:ascii="Times New Roman" w:eastAsia="Times New Roman" w:hAnsi="Times New Roman"/>
          <w:sz w:val="28"/>
          <w:szCs w:val="28"/>
          <w:lang w:eastAsia="ru-RU"/>
        </w:rPr>
        <w:t>об оплате труда выборных должностных лиц муниц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ипального образования «Низовское», утвержденным решением Совета депутатов МО «Низовское» от </w:t>
      </w: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01 февраля 2018 года № 77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Совет депутатов </w:t>
      </w:r>
      <w:r w:rsidR="008100C2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«Низовское» РЕШИЛ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53633" w:rsidRPr="0004658D" w:rsidRDefault="00553633" w:rsidP="005536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58D">
        <w:rPr>
          <w:rFonts w:ascii="Times New Roman" w:eastAsia="Times New Roman" w:hAnsi="Times New Roman"/>
          <w:sz w:val="28"/>
          <w:szCs w:val="28"/>
          <w:lang w:eastAsia="ru-RU"/>
        </w:rPr>
        <w:t>1. Повысить в 1,0</w:t>
      </w:r>
      <w:r w:rsidR="002C268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4658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раза размер денежного вознаграждения выборных должностных лиц </w:t>
      </w:r>
      <w:r w:rsidR="002C268D" w:rsidRPr="0055363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«Низовское» Вельского муниципального района Архангельской области</w:t>
      </w:r>
      <w:r w:rsidRPr="0004658D">
        <w:rPr>
          <w:rFonts w:ascii="Times New Roman" w:eastAsia="Times New Roman" w:hAnsi="Times New Roman"/>
          <w:sz w:val="28"/>
          <w:szCs w:val="28"/>
          <w:lang w:eastAsia="ru-RU"/>
        </w:rPr>
        <w:t>, осуществляющих свои полномочия на постоянной основе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01 октября 202</w:t>
      </w:r>
      <w:r w:rsidR="002C268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465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53633" w:rsidRPr="0004658D" w:rsidRDefault="00553633" w:rsidP="005536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58D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решение вступает в силу со дня его официального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опубликования </w:t>
      </w:r>
      <w:r w:rsidRPr="0004658D">
        <w:rPr>
          <w:rFonts w:ascii="Times New Roman" w:eastAsia="Times New Roman" w:hAnsi="Times New Roman"/>
          <w:sz w:val="28"/>
          <w:szCs w:val="28"/>
          <w:lang w:eastAsia="ru-RU"/>
        </w:rPr>
        <w:t>(обнародования).</w:t>
      </w:r>
    </w:p>
    <w:p w:rsidR="00553633" w:rsidRPr="00393EDE" w:rsidRDefault="00553633" w:rsidP="0055363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04658D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Настоящее решение вступает в силу со дня его официального опубликования (обнародования)</w:t>
      </w:r>
      <w:r w:rsidRPr="00393EDE">
        <w:rPr>
          <w:rFonts w:ascii="Times New Roman" w:eastAsia="Times New Roman" w:hAnsi="Times New Roman"/>
          <w:bCs/>
          <w:kern w:val="32"/>
          <w:sz w:val="26"/>
          <w:szCs w:val="26"/>
          <w:lang w:eastAsia="ru-RU"/>
        </w:rPr>
        <w:t xml:space="preserve"> </w:t>
      </w:r>
      <w:r w:rsidRPr="00393EDE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и распространяется на отн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ошения, возникающие с 01 октября </w:t>
      </w:r>
      <w:r w:rsidRPr="00393EDE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2</w:t>
      </w:r>
      <w:r w:rsidR="002C268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2</w:t>
      </w:r>
      <w:r w:rsidRPr="00393EDE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года.</w:t>
      </w:r>
    </w:p>
    <w:p w:rsidR="00553633" w:rsidRPr="00553633" w:rsidRDefault="00553633" w:rsidP="005536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36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553633" w:rsidRPr="00553633" w:rsidRDefault="00553633" w:rsidP="005536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633" w:rsidRPr="003D26B3" w:rsidRDefault="00553633" w:rsidP="00553633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6B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</w:t>
      </w:r>
    </w:p>
    <w:p w:rsidR="00553633" w:rsidRPr="003D26B3" w:rsidRDefault="00553633" w:rsidP="00553633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6B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«Низовское»</w:t>
      </w:r>
    </w:p>
    <w:p w:rsidR="00553633" w:rsidRPr="003D26B3" w:rsidRDefault="00553633" w:rsidP="00553633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26B3">
        <w:rPr>
          <w:rFonts w:ascii="Times New Roman" w:eastAsia="Times New Roman" w:hAnsi="Times New Roman"/>
          <w:bCs/>
          <w:sz w:val="28"/>
          <w:szCs w:val="28"/>
          <w:lang w:eastAsia="ru-RU"/>
        </w:rPr>
        <w:t>Вельского муниципального района</w:t>
      </w:r>
    </w:p>
    <w:p w:rsidR="00553633" w:rsidRPr="003D26B3" w:rsidRDefault="00553633" w:rsidP="002C268D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26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Архангельской области                                          </w:t>
      </w:r>
      <w:r w:rsidR="003D26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Pr="003D26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С.А. Шишова</w:t>
      </w:r>
    </w:p>
    <w:p w:rsidR="002C268D" w:rsidRPr="003D26B3" w:rsidRDefault="002C268D" w:rsidP="002C268D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6B3" w:rsidRDefault="00553633" w:rsidP="005536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6B3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«Низовское»</w:t>
      </w:r>
    </w:p>
    <w:p w:rsidR="003D26B3" w:rsidRDefault="003D26B3" w:rsidP="005536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Вельского муниципального района </w:t>
      </w:r>
    </w:p>
    <w:p w:rsidR="007D7255" w:rsidRDefault="003D26B3" w:rsidP="003D26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Архангельской области</w:t>
      </w:r>
      <w:r w:rsidR="00553633" w:rsidRPr="003D26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2C268D" w:rsidRPr="003D26B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2C268D" w:rsidRPr="003D26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3633" w:rsidRPr="003D26B3">
        <w:rPr>
          <w:rFonts w:ascii="Times New Roman" w:eastAsia="Times New Roman" w:hAnsi="Times New Roman"/>
          <w:sz w:val="28"/>
          <w:szCs w:val="28"/>
          <w:lang w:eastAsia="ru-RU"/>
        </w:rPr>
        <w:t>И.Б. Невзорова</w:t>
      </w:r>
    </w:p>
    <w:sectPr w:rsidR="007D7255" w:rsidSect="002C268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AAB" w:rsidRDefault="00B73AAB" w:rsidP="006D694C">
      <w:pPr>
        <w:spacing w:after="0" w:line="240" w:lineRule="auto"/>
      </w:pPr>
      <w:r>
        <w:separator/>
      </w:r>
    </w:p>
  </w:endnote>
  <w:endnote w:type="continuationSeparator" w:id="0">
    <w:p w:rsidR="00B73AAB" w:rsidRDefault="00B73AAB" w:rsidP="006D6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AAB" w:rsidRDefault="00B73AAB" w:rsidP="006D694C">
      <w:pPr>
        <w:spacing w:after="0" w:line="240" w:lineRule="auto"/>
      </w:pPr>
      <w:r>
        <w:separator/>
      </w:r>
    </w:p>
  </w:footnote>
  <w:footnote w:type="continuationSeparator" w:id="0">
    <w:p w:rsidR="00B73AAB" w:rsidRDefault="00B73AAB" w:rsidP="006D6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F17A7"/>
    <w:multiLevelType w:val="hybridMultilevel"/>
    <w:tmpl w:val="42BA2BC4"/>
    <w:lvl w:ilvl="0" w:tplc="4880B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255"/>
    <w:rsid w:val="0004658D"/>
    <w:rsid w:val="00146F79"/>
    <w:rsid w:val="002C268D"/>
    <w:rsid w:val="00393EDE"/>
    <w:rsid w:val="003D26B3"/>
    <w:rsid w:val="00553633"/>
    <w:rsid w:val="00585B52"/>
    <w:rsid w:val="005E34F8"/>
    <w:rsid w:val="006D694C"/>
    <w:rsid w:val="00745C42"/>
    <w:rsid w:val="007569AF"/>
    <w:rsid w:val="007D7255"/>
    <w:rsid w:val="008100C2"/>
    <w:rsid w:val="008B7B61"/>
    <w:rsid w:val="00A40EB2"/>
    <w:rsid w:val="00B00975"/>
    <w:rsid w:val="00B633F4"/>
    <w:rsid w:val="00B72AF6"/>
    <w:rsid w:val="00B73AAB"/>
    <w:rsid w:val="00BF003A"/>
    <w:rsid w:val="00C15D2E"/>
    <w:rsid w:val="00C35B5F"/>
    <w:rsid w:val="00D17BCC"/>
    <w:rsid w:val="00D57526"/>
    <w:rsid w:val="00D71779"/>
    <w:rsid w:val="00E05C1D"/>
    <w:rsid w:val="00E278AE"/>
    <w:rsid w:val="00F161EF"/>
    <w:rsid w:val="00FE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13DE8-1961-40F3-83C0-265F3B1A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C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6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694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D6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694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35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5B5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nizovka</cp:lastModifiedBy>
  <cp:revision>10</cp:revision>
  <cp:lastPrinted>2022-11-16T13:55:00Z</cp:lastPrinted>
  <dcterms:created xsi:type="dcterms:W3CDTF">2019-10-21T07:44:00Z</dcterms:created>
  <dcterms:modified xsi:type="dcterms:W3CDTF">2022-11-16T13:55:00Z</dcterms:modified>
</cp:coreProperties>
</file>