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CC" w:rsidRPr="00245A60" w:rsidRDefault="00E955CC" w:rsidP="00E955CC">
      <w:pPr>
        <w:widowControl/>
        <w:jc w:val="center"/>
        <w:rPr>
          <w:rFonts w:ascii="Times New Roman" w:eastAsia="Times New Roman" w:hAnsi="Times New Roman" w:cs="Times New Roman"/>
          <w:color w:val="auto"/>
        </w:rPr>
      </w:pPr>
      <w:r w:rsidRPr="00245A60">
        <w:rPr>
          <w:rFonts w:ascii="Times New Roman" w:eastAsia="Times New Roman" w:hAnsi="Times New Roman" w:cs="Times New Roman"/>
          <w:color w:val="auto"/>
        </w:rPr>
        <w:t>АДМИНИСТРАЦИЯ СЕЛЬСКОГО ПОСЕЛЕНИЯ «</w:t>
      </w:r>
      <w:r w:rsidR="001B3DC2">
        <w:rPr>
          <w:rFonts w:ascii="Times New Roman" w:eastAsia="Times New Roman" w:hAnsi="Times New Roman" w:cs="Times New Roman"/>
          <w:color w:val="auto"/>
        </w:rPr>
        <w:t>НИЗОВСКОЕ</w:t>
      </w:r>
      <w:r w:rsidRPr="00245A60">
        <w:rPr>
          <w:rFonts w:ascii="Times New Roman" w:eastAsia="Times New Roman" w:hAnsi="Times New Roman" w:cs="Times New Roman"/>
          <w:color w:val="auto"/>
        </w:rPr>
        <w:t>»</w:t>
      </w:r>
    </w:p>
    <w:p w:rsidR="00E955CC" w:rsidRPr="00245A60" w:rsidRDefault="00E955CC" w:rsidP="00E955CC">
      <w:pPr>
        <w:widowControl/>
        <w:jc w:val="center"/>
        <w:rPr>
          <w:rFonts w:ascii="Times New Roman" w:eastAsia="Times New Roman" w:hAnsi="Times New Roman" w:cs="Times New Roman"/>
          <w:color w:val="auto"/>
        </w:rPr>
      </w:pPr>
      <w:r w:rsidRPr="00245A60">
        <w:rPr>
          <w:rFonts w:ascii="Times New Roman" w:eastAsia="Times New Roman" w:hAnsi="Times New Roman" w:cs="Times New Roman"/>
          <w:color w:val="auto"/>
        </w:rPr>
        <w:t xml:space="preserve">ВЕЛЬСКОГО МУНИЦИПАЛЬНОГО РАЙОНА АРХАНГЕЛЬСКОЙ ОБЛАСТИ </w:t>
      </w:r>
    </w:p>
    <w:p w:rsidR="00E955CC" w:rsidRPr="00245A60" w:rsidRDefault="00E955CC" w:rsidP="00E955CC">
      <w:pPr>
        <w:widowControl/>
        <w:jc w:val="center"/>
        <w:rPr>
          <w:rFonts w:ascii="Times New Roman" w:eastAsia="Times New Roman" w:hAnsi="Times New Roman" w:cs="Times New Roman"/>
          <w:color w:val="auto"/>
        </w:rPr>
      </w:pPr>
      <w:r w:rsidRPr="00245A60">
        <w:rPr>
          <w:rFonts w:ascii="Times New Roman" w:eastAsia="Times New Roman" w:hAnsi="Times New Roman" w:cs="Times New Roman"/>
          <w:color w:val="auto"/>
        </w:rPr>
        <w:t>_____________________________________________________________________________</w:t>
      </w:r>
    </w:p>
    <w:p w:rsidR="00E955CC" w:rsidRDefault="001B3DC2" w:rsidP="00E955CC">
      <w:pPr>
        <w:pStyle w:val="20"/>
        <w:shd w:val="clear" w:color="auto" w:fill="auto"/>
        <w:spacing w:after="342" w:line="270" w:lineRule="exact"/>
        <w:ind w:left="20"/>
      </w:pPr>
      <w:r>
        <w:rPr>
          <w:b w:val="0"/>
          <w:bCs w:val="0"/>
          <w:sz w:val="22"/>
          <w:szCs w:val="22"/>
        </w:rPr>
        <w:t>16510</w:t>
      </w:r>
      <w:r w:rsidR="00E955CC" w:rsidRPr="00245A60">
        <w:rPr>
          <w:b w:val="0"/>
          <w:bCs w:val="0"/>
          <w:sz w:val="22"/>
          <w:szCs w:val="22"/>
        </w:rPr>
        <w:t xml:space="preserve">5 Архангельская область, Вельский район, </w:t>
      </w:r>
      <w:r>
        <w:rPr>
          <w:b w:val="0"/>
          <w:bCs w:val="0"/>
          <w:sz w:val="22"/>
          <w:szCs w:val="22"/>
        </w:rPr>
        <w:t>д. Теребино</w:t>
      </w:r>
      <w:r w:rsidR="00E955CC" w:rsidRPr="00245A60">
        <w:rPr>
          <w:b w:val="0"/>
          <w:bCs w:val="0"/>
          <w:sz w:val="22"/>
          <w:szCs w:val="22"/>
        </w:rPr>
        <w:t>, улица</w:t>
      </w:r>
      <w:r>
        <w:rPr>
          <w:b w:val="0"/>
          <w:bCs w:val="0"/>
          <w:sz w:val="22"/>
          <w:szCs w:val="22"/>
        </w:rPr>
        <w:t xml:space="preserve"> Дальняя</w:t>
      </w:r>
      <w:r w:rsidR="00E955CC" w:rsidRPr="00245A60">
        <w:rPr>
          <w:b w:val="0"/>
          <w:bCs w:val="0"/>
          <w:sz w:val="22"/>
          <w:szCs w:val="22"/>
        </w:rPr>
        <w:t xml:space="preserve">, д. </w:t>
      </w:r>
      <w:r>
        <w:rPr>
          <w:b w:val="0"/>
          <w:bCs w:val="0"/>
          <w:sz w:val="22"/>
          <w:szCs w:val="22"/>
        </w:rPr>
        <w:t>4</w:t>
      </w:r>
    </w:p>
    <w:p w:rsidR="00E955CC" w:rsidRDefault="00E955CC" w:rsidP="00E955CC">
      <w:pPr>
        <w:pStyle w:val="20"/>
        <w:shd w:val="clear" w:color="auto" w:fill="auto"/>
        <w:spacing w:after="342" w:line="270" w:lineRule="exact"/>
        <w:ind w:left="20"/>
      </w:pPr>
      <w:r>
        <w:t>ПОСТАНОВЛЕНИЕ</w:t>
      </w:r>
    </w:p>
    <w:p w:rsidR="00E955CC" w:rsidRDefault="000257EF" w:rsidP="00E955CC">
      <w:pPr>
        <w:pStyle w:val="3"/>
        <w:shd w:val="clear" w:color="auto" w:fill="auto"/>
        <w:tabs>
          <w:tab w:val="left" w:pos="8540"/>
        </w:tabs>
        <w:spacing w:before="0" w:after="222" w:line="270" w:lineRule="exact"/>
        <w:ind w:left="20"/>
      </w:pPr>
      <w:r>
        <w:t>от 18 марта</w:t>
      </w:r>
      <w:r w:rsidR="001B3DC2">
        <w:t xml:space="preserve"> 2024</w:t>
      </w:r>
      <w:r>
        <w:t xml:space="preserve"> г.</w:t>
      </w:r>
      <w:r>
        <w:tab/>
        <w:t>№ 6</w:t>
      </w:r>
    </w:p>
    <w:p w:rsidR="00E955CC" w:rsidRDefault="00E955CC" w:rsidP="00E955CC">
      <w:pPr>
        <w:pStyle w:val="20"/>
        <w:shd w:val="clear" w:color="auto" w:fill="auto"/>
        <w:spacing w:after="0" w:line="240" w:lineRule="auto"/>
        <w:ind w:left="23"/>
      </w:pPr>
      <w:r>
        <w:t>Об утверждении муниципальной программы «Борьба с борщевиком Сосновского на территории сельского поселения «</w:t>
      </w:r>
      <w:proofErr w:type="spellStart"/>
      <w:r w:rsidR="000257EF">
        <w:t>Низовское</w:t>
      </w:r>
      <w:proofErr w:type="spellEnd"/>
      <w:r>
        <w:t>»  Вельского муниципального района Архангельской области на землях сельскохозяйств</w:t>
      </w:r>
      <w:r w:rsidR="00C93E63">
        <w:t>енного назначения на 2024-2027</w:t>
      </w:r>
      <w:r>
        <w:t xml:space="preserve"> годы</w:t>
      </w:r>
    </w:p>
    <w:p w:rsidR="00E955CC" w:rsidRDefault="00E955CC" w:rsidP="00E955CC">
      <w:pPr>
        <w:pStyle w:val="20"/>
        <w:shd w:val="clear" w:color="auto" w:fill="auto"/>
        <w:spacing w:after="0" w:line="240" w:lineRule="auto"/>
        <w:ind w:left="23"/>
      </w:pPr>
    </w:p>
    <w:p w:rsidR="00E955CC" w:rsidRDefault="00E955CC" w:rsidP="00E955CC">
      <w:pPr>
        <w:pStyle w:val="3"/>
        <w:shd w:val="clear" w:color="auto" w:fill="auto"/>
        <w:spacing w:before="0" w:after="101" w:line="322" w:lineRule="exact"/>
        <w:ind w:left="20" w:right="20" w:firstLine="720"/>
        <w:jc w:val="both"/>
      </w:pPr>
      <w:r>
        <w:t>В соответствии с</w:t>
      </w:r>
      <w:hyperlink r:id="rId5" w:history="1">
        <w:r>
          <w:rPr>
            <w:rStyle w:val="a3"/>
          </w:rPr>
          <w:t xml:space="preserve"> Федеральным законом от 06 октября 2003 года</w:t>
        </w:r>
      </w:hyperlink>
      <w:r>
        <w:t xml:space="preserve"> № 131-ФЗ «Об общих принципах организации местного самоуправления в Российской Федерации»,</w:t>
      </w:r>
      <w:hyperlink r:id="rId6" w:history="1">
        <w:r>
          <w:rPr>
            <w:rStyle w:val="a3"/>
          </w:rPr>
          <w:t xml:space="preserve"> Федеральным законом от 10 января 2002 года № 7-</w:t>
        </w:r>
      </w:hyperlink>
      <w:r>
        <w:t xml:space="preserve"> ФЗ «Об охране окружающей среды», распоряжением Правительства Архангельской области от 06 ноября 2018 года № 467рп «Об утверждении плана по борьбе с борщевиком Сосновского в Архангельской области» и с целью улучшения санитарно-эпидемиологического и экологического состояния, а так же в целях предотвращения массового распространения и ликвидации борщевика Сосновского на территории сельского поселения «</w:t>
      </w:r>
      <w:proofErr w:type="spellStart"/>
      <w:r w:rsidR="000257EF">
        <w:t>Низовское</w:t>
      </w:r>
      <w:proofErr w:type="spellEnd"/>
      <w:r>
        <w:t>»,  администрация</w:t>
      </w:r>
    </w:p>
    <w:p w:rsidR="00E955CC" w:rsidRDefault="00E955CC" w:rsidP="00E955CC">
      <w:pPr>
        <w:pStyle w:val="20"/>
        <w:shd w:val="clear" w:color="auto" w:fill="auto"/>
        <w:spacing w:after="191" w:line="270" w:lineRule="exact"/>
        <w:ind w:left="400"/>
        <w:jc w:val="left"/>
      </w:pPr>
      <w:r>
        <w:t>ПОСТАНОВЛЯЕТ:</w:t>
      </w:r>
    </w:p>
    <w:p w:rsidR="00E955CC" w:rsidRDefault="00E955CC" w:rsidP="00E955CC">
      <w:pPr>
        <w:pStyle w:val="3"/>
        <w:numPr>
          <w:ilvl w:val="0"/>
          <w:numId w:val="1"/>
        </w:numPr>
        <w:shd w:val="clear" w:color="auto" w:fill="auto"/>
        <w:tabs>
          <w:tab w:val="left" w:pos="1431"/>
        </w:tabs>
        <w:spacing w:before="0" w:after="0" w:line="240" w:lineRule="auto"/>
        <w:jc w:val="both"/>
      </w:pPr>
      <w:r>
        <w:t>Утвердить прилагаемую муниципальную программу «Борьба с борщевиком Сосновского на территории сельского поселения «</w:t>
      </w:r>
      <w:proofErr w:type="spellStart"/>
      <w:r w:rsidR="000257EF">
        <w:t>Низовское</w:t>
      </w:r>
      <w:proofErr w:type="spellEnd"/>
      <w:r>
        <w:t>»</w:t>
      </w:r>
      <w:r w:rsidRPr="003E25DE">
        <w:t xml:space="preserve"> </w:t>
      </w:r>
      <w:r>
        <w:t>Вельского муниципального района Архангельской области</w:t>
      </w:r>
      <w:r w:rsidRPr="00BB513F">
        <w:t xml:space="preserve"> </w:t>
      </w:r>
      <w:r>
        <w:t>на землях сельскох</w:t>
      </w:r>
      <w:r w:rsidR="000257EF">
        <w:t>озяйственного назначения на 2024</w:t>
      </w:r>
      <w:r>
        <w:t xml:space="preserve"> - </w:t>
      </w:r>
      <w:r w:rsidR="00C93E63">
        <w:t>2027</w:t>
      </w:r>
      <w:r>
        <w:t xml:space="preserve"> годы».</w:t>
      </w:r>
    </w:p>
    <w:p w:rsidR="00E955CC" w:rsidRDefault="00E955CC" w:rsidP="00E955CC">
      <w:pPr>
        <w:pStyle w:val="3"/>
        <w:shd w:val="clear" w:color="auto" w:fill="auto"/>
        <w:tabs>
          <w:tab w:val="left" w:pos="1431"/>
        </w:tabs>
        <w:spacing w:before="0" w:after="0" w:line="240" w:lineRule="auto"/>
        <w:ind w:left="720"/>
        <w:jc w:val="both"/>
      </w:pPr>
    </w:p>
    <w:p w:rsidR="00E955CC" w:rsidRDefault="00E955CC" w:rsidP="00E955CC">
      <w:pPr>
        <w:pStyle w:val="3"/>
        <w:numPr>
          <w:ilvl w:val="0"/>
          <w:numId w:val="1"/>
        </w:numPr>
        <w:shd w:val="clear" w:color="auto" w:fill="auto"/>
        <w:tabs>
          <w:tab w:val="left" w:pos="1426"/>
        </w:tabs>
        <w:spacing w:before="0" w:after="0" w:line="322" w:lineRule="exact"/>
        <w:ind w:right="20"/>
        <w:jc w:val="both"/>
      </w:pPr>
      <w:r>
        <w:t>Настоящее постановление администрации подлежит  размещению на официальном информационном сайте администрации сельского поселения «</w:t>
      </w:r>
      <w:proofErr w:type="spellStart"/>
      <w:r w:rsidR="000257EF">
        <w:t>Низовское</w:t>
      </w:r>
      <w:proofErr w:type="spellEnd"/>
      <w:r>
        <w:t>».</w:t>
      </w:r>
    </w:p>
    <w:p w:rsidR="00E955CC" w:rsidRDefault="00E955CC" w:rsidP="00E955CC">
      <w:pPr>
        <w:pStyle w:val="3"/>
        <w:shd w:val="clear" w:color="auto" w:fill="auto"/>
        <w:tabs>
          <w:tab w:val="left" w:pos="1426"/>
        </w:tabs>
        <w:spacing w:before="0" w:after="0" w:line="322" w:lineRule="exact"/>
        <w:ind w:right="20"/>
        <w:jc w:val="both"/>
      </w:pPr>
    </w:p>
    <w:p w:rsidR="00E955CC" w:rsidRDefault="00E955CC" w:rsidP="00E955CC">
      <w:pPr>
        <w:pStyle w:val="3"/>
        <w:numPr>
          <w:ilvl w:val="0"/>
          <w:numId w:val="1"/>
        </w:numPr>
        <w:shd w:val="clear" w:color="auto" w:fill="auto"/>
        <w:tabs>
          <w:tab w:val="left" w:pos="1436"/>
        </w:tabs>
        <w:spacing w:before="0" w:after="641" w:line="322" w:lineRule="exact"/>
        <w:ind w:right="20"/>
        <w:jc w:val="both"/>
      </w:pPr>
      <w:r>
        <w:t>Контроль за исполнением постановления оставляю за собой.</w:t>
      </w:r>
    </w:p>
    <w:p w:rsidR="00E955CC" w:rsidRDefault="00FD0154" w:rsidP="00E955CC">
      <w:pPr>
        <w:pStyle w:val="3"/>
        <w:shd w:val="clear" w:color="auto" w:fill="auto"/>
        <w:spacing w:before="0" w:after="0" w:line="270" w:lineRule="exact"/>
        <w:ind w:left="20"/>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71.7pt;margin-top:-.3pt;width:93.45pt;height:13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5AqwIAAKk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" filled="f" stroked="f">
            <v:textbox style="mso-fit-shape-to-text:t" inset="0,0,0,0">
              <w:txbxContent>
                <w:p w:rsidR="00E955CC" w:rsidRDefault="00E955CC" w:rsidP="00E955CC">
                  <w:pPr>
                    <w:pStyle w:val="3"/>
                    <w:shd w:val="clear" w:color="auto" w:fill="auto"/>
                    <w:spacing w:before="0" w:after="0" w:line="260" w:lineRule="exact"/>
                    <w:ind w:left="100"/>
                  </w:pPr>
                </w:p>
              </w:txbxContent>
            </v:textbox>
            <w10:wrap type="square" anchorx="margin"/>
          </v:shape>
        </w:pict>
      </w:r>
      <w:r w:rsidR="000257EF">
        <w:t>Глава СП «</w:t>
      </w:r>
      <w:proofErr w:type="spellStart"/>
      <w:r w:rsidR="000257EF">
        <w:t>Низовское</w:t>
      </w:r>
      <w:proofErr w:type="spellEnd"/>
      <w:r w:rsidR="000257EF">
        <w:t>»</w:t>
      </w:r>
      <w:r w:rsidR="00E955CC">
        <w:t xml:space="preserve">                                                             </w:t>
      </w:r>
      <w:r w:rsidR="000257EF">
        <w:t xml:space="preserve">Р.А. </w:t>
      </w:r>
      <w:proofErr w:type="spellStart"/>
      <w:r w:rsidR="000257EF">
        <w:t>Шевдин</w:t>
      </w:r>
      <w:proofErr w:type="spellEnd"/>
      <w:r w:rsidR="00E955CC">
        <w:br w:type="page"/>
      </w:r>
    </w:p>
    <w:p w:rsidR="00E955CC" w:rsidRDefault="00E955CC" w:rsidP="00E955CC">
      <w:pPr>
        <w:pStyle w:val="31"/>
        <w:shd w:val="clear" w:color="auto" w:fill="auto"/>
        <w:ind w:right="60" w:firstLine="0"/>
      </w:pPr>
      <w:r>
        <w:lastRenderedPageBreak/>
        <w:t>Утверждено</w:t>
      </w:r>
    </w:p>
    <w:p w:rsidR="00E955CC" w:rsidRDefault="00E955CC" w:rsidP="00E955CC">
      <w:pPr>
        <w:pStyle w:val="31"/>
        <w:shd w:val="clear" w:color="auto" w:fill="auto"/>
        <w:spacing w:line="240" w:lineRule="auto"/>
        <w:ind w:left="5820" w:right="60" w:firstLine="0"/>
      </w:pPr>
      <w:r>
        <w:t>постановлением администрации</w:t>
      </w:r>
      <w:r w:rsidRPr="00F31700">
        <w:t xml:space="preserve"> </w:t>
      </w:r>
      <w:r>
        <w:t xml:space="preserve">                            сельского поселения «</w:t>
      </w:r>
      <w:proofErr w:type="spellStart"/>
      <w:r w:rsidR="000257EF">
        <w:t>Низовское</w:t>
      </w:r>
      <w:proofErr w:type="spellEnd"/>
      <w:r>
        <w:t xml:space="preserve">» </w:t>
      </w:r>
    </w:p>
    <w:p w:rsidR="00E955CC" w:rsidRDefault="00195997" w:rsidP="00E955CC">
      <w:pPr>
        <w:pStyle w:val="31"/>
        <w:shd w:val="clear" w:color="auto" w:fill="auto"/>
        <w:spacing w:after="3557" w:line="240" w:lineRule="auto"/>
        <w:ind w:left="5820" w:right="60" w:firstLine="0"/>
      </w:pPr>
      <w:r>
        <w:t>о</w:t>
      </w:r>
      <w:r w:rsidR="00FD0154">
        <w:t>т 18.03.2024</w:t>
      </w:r>
      <w:r w:rsidR="000257EF">
        <w:t xml:space="preserve"> № 6</w:t>
      </w:r>
      <w:r w:rsidR="00E955CC">
        <w:t xml:space="preserve"> </w:t>
      </w:r>
    </w:p>
    <w:p w:rsidR="00E955CC" w:rsidRDefault="00E955CC" w:rsidP="00E955CC">
      <w:pPr>
        <w:pStyle w:val="20"/>
        <w:shd w:val="clear" w:color="auto" w:fill="auto"/>
        <w:spacing w:after="296" w:line="322" w:lineRule="exact"/>
        <w:ind w:right="100"/>
      </w:pPr>
      <w:r>
        <w:t>Муниципальная программа «Борьба с борщевиком Сосновского на территории сельского поселения «</w:t>
      </w:r>
      <w:proofErr w:type="spellStart"/>
      <w:r w:rsidR="000257EF">
        <w:t>Низовское</w:t>
      </w:r>
      <w:proofErr w:type="spellEnd"/>
      <w:r>
        <w:t xml:space="preserve">» Вельского муниципального района Архангельской области </w:t>
      </w:r>
      <w:r w:rsidR="00FD0154">
        <w:t>на землях</w:t>
      </w:r>
      <w:r>
        <w:t xml:space="preserve"> сельскох</w:t>
      </w:r>
      <w:r w:rsidR="000257EF">
        <w:t>озяйс</w:t>
      </w:r>
      <w:r w:rsidR="00C93E63">
        <w:t>твенного назначения на 2024-2027</w:t>
      </w:r>
      <w:r>
        <w:t xml:space="preserve"> годы»</w:t>
      </w:r>
    </w:p>
    <w:p w:rsidR="00E955CC" w:rsidRDefault="00E955CC" w:rsidP="00E955CC">
      <w:pPr>
        <w:pStyle w:val="a6"/>
        <w:framePr w:w="9437" w:wrap="notBeside" w:vAnchor="text" w:hAnchor="text" w:xAlign="center" w:y="1"/>
        <w:shd w:val="clear" w:color="auto" w:fill="auto"/>
        <w:spacing w:line="270" w:lineRule="exact"/>
      </w:pPr>
      <w:r>
        <w:t xml:space="preserve">                                    ПАСПОРТ ПРОГРАММЫ</w:t>
      </w:r>
    </w:p>
    <w:p w:rsidR="00E955CC" w:rsidRDefault="00E955CC" w:rsidP="00E955CC">
      <w:pPr>
        <w:pStyle w:val="a6"/>
        <w:framePr w:w="9437" w:wrap="notBeside" w:vAnchor="text" w:hAnchor="text" w:xAlign="center" w:y="1"/>
        <w:shd w:val="clear" w:color="auto" w:fill="auto"/>
        <w:spacing w:line="270" w:lineRule="exact"/>
      </w:pPr>
    </w:p>
    <w:tbl>
      <w:tblPr>
        <w:tblOverlap w:val="never"/>
        <w:tblW w:w="9498" w:type="dxa"/>
        <w:jc w:val="center"/>
        <w:tblLayout w:type="fixed"/>
        <w:tblCellMar>
          <w:left w:w="10" w:type="dxa"/>
          <w:right w:w="10" w:type="dxa"/>
        </w:tblCellMar>
        <w:tblLook w:val="04A0" w:firstRow="1" w:lastRow="0" w:firstColumn="1" w:lastColumn="0" w:noHBand="0" w:noVBand="1"/>
      </w:tblPr>
      <w:tblGrid>
        <w:gridCol w:w="2410"/>
        <w:gridCol w:w="7088"/>
      </w:tblGrid>
      <w:tr w:rsidR="00E955CC" w:rsidTr="000257EF">
        <w:trPr>
          <w:trHeight w:hRule="exact" w:val="1314"/>
          <w:jc w:val="center"/>
        </w:trPr>
        <w:tc>
          <w:tcPr>
            <w:tcW w:w="2410" w:type="dxa"/>
            <w:tcBorders>
              <w:top w:val="single" w:sz="4" w:space="0" w:color="auto"/>
              <w:left w:val="single" w:sz="4" w:space="0" w:color="auto"/>
            </w:tcBorders>
            <w:shd w:val="clear" w:color="auto" w:fill="FFFFFF"/>
          </w:tcPr>
          <w:p w:rsidR="00E955CC" w:rsidRDefault="00E955CC" w:rsidP="00BD20F8">
            <w:pPr>
              <w:pStyle w:val="3"/>
              <w:framePr w:w="9437" w:wrap="notBeside" w:vAnchor="text" w:hAnchor="text" w:xAlign="center" w:y="1"/>
              <w:shd w:val="clear" w:color="auto" w:fill="auto"/>
              <w:spacing w:before="0" w:after="60" w:line="270" w:lineRule="exact"/>
              <w:ind w:left="120"/>
            </w:pPr>
            <w:r>
              <w:rPr>
                <w:rStyle w:val="1"/>
              </w:rPr>
              <w:t>Наименование</w:t>
            </w:r>
          </w:p>
          <w:p w:rsidR="00E955CC" w:rsidRDefault="00E955CC" w:rsidP="00BD20F8">
            <w:pPr>
              <w:pStyle w:val="3"/>
              <w:framePr w:w="9437" w:wrap="notBeside" w:vAnchor="text" w:hAnchor="text" w:xAlign="center" w:y="1"/>
              <w:shd w:val="clear" w:color="auto" w:fill="auto"/>
              <w:spacing w:before="60" w:after="0" w:line="270" w:lineRule="exact"/>
              <w:ind w:left="120"/>
            </w:pPr>
            <w:r>
              <w:rPr>
                <w:rStyle w:val="1"/>
              </w:rPr>
              <w:t>Программы</w:t>
            </w:r>
          </w:p>
        </w:tc>
        <w:tc>
          <w:tcPr>
            <w:tcW w:w="7088" w:type="dxa"/>
            <w:tcBorders>
              <w:top w:val="single" w:sz="4" w:space="0" w:color="auto"/>
              <w:left w:val="single" w:sz="4" w:space="0" w:color="auto"/>
              <w:right w:val="single" w:sz="4" w:space="0" w:color="auto"/>
            </w:tcBorders>
            <w:shd w:val="clear" w:color="auto" w:fill="FFFFFF"/>
          </w:tcPr>
          <w:p w:rsidR="00E955CC" w:rsidRDefault="00E955CC" w:rsidP="000257EF">
            <w:pPr>
              <w:pStyle w:val="3"/>
              <w:framePr w:w="9437" w:wrap="notBeside" w:vAnchor="text" w:hAnchor="text" w:xAlign="center" w:y="1"/>
              <w:shd w:val="clear" w:color="auto" w:fill="auto"/>
              <w:spacing w:before="0" w:after="0" w:line="240" w:lineRule="auto"/>
              <w:ind w:firstLine="403"/>
            </w:pPr>
            <w:r>
              <w:rPr>
                <w:rStyle w:val="1"/>
              </w:rPr>
              <w:t xml:space="preserve">«Борьба с борщевиком Сосновского на территории </w:t>
            </w:r>
            <w:r>
              <w:t xml:space="preserve"> сельского поселения «</w:t>
            </w:r>
            <w:proofErr w:type="spellStart"/>
            <w:r w:rsidR="000257EF">
              <w:t>Низовское</w:t>
            </w:r>
            <w:proofErr w:type="spellEnd"/>
            <w:r w:rsidR="000257EF">
              <w:t>» Вельского муници</w:t>
            </w:r>
            <w:r>
              <w:t>пального района Архангельской области  на землях сельскох</w:t>
            </w:r>
            <w:r w:rsidR="000257EF">
              <w:t>озяйс</w:t>
            </w:r>
            <w:r w:rsidR="00C93E63">
              <w:t>твенного назначения на 2024-2027</w:t>
            </w:r>
            <w:r>
              <w:t xml:space="preserve"> годы»</w:t>
            </w:r>
          </w:p>
        </w:tc>
      </w:tr>
      <w:tr w:rsidR="00E955CC" w:rsidTr="000257EF">
        <w:trPr>
          <w:trHeight w:hRule="exact" w:val="2851"/>
          <w:jc w:val="center"/>
        </w:trPr>
        <w:tc>
          <w:tcPr>
            <w:tcW w:w="2410" w:type="dxa"/>
            <w:tcBorders>
              <w:top w:val="single" w:sz="4" w:space="0" w:color="auto"/>
              <w:left w:val="single" w:sz="4" w:space="0" w:color="auto"/>
            </w:tcBorders>
            <w:shd w:val="clear" w:color="auto" w:fill="FFFFFF"/>
          </w:tcPr>
          <w:p w:rsidR="00E955CC" w:rsidRDefault="00E955CC" w:rsidP="00BD20F8">
            <w:pPr>
              <w:pStyle w:val="3"/>
              <w:framePr w:w="9437" w:wrap="notBeside" w:vAnchor="text" w:hAnchor="text" w:xAlign="center" w:y="1"/>
              <w:shd w:val="clear" w:color="auto" w:fill="auto"/>
              <w:spacing w:before="0" w:after="0" w:line="326" w:lineRule="exact"/>
              <w:ind w:left="120"/>
            </w:pPr>
            <w:r>
              <w:rPr>
                <w:rStyle w:val="1"/>
              </w:rPr>
              <w:t>Основания для разработки</w:t>
            </w:r>
          </w:p>
        </w:tc>
        <w:tc>
          <w:tcPr>
            <w:tcW w:w="7088" w:type="dxa"/>
            <w:tcBorders>
              <w:top w:val="single" w:sz="4" w:space="0" w:color="auto"/>
              <w:left w:val="single" w:sz="4" w:space="0" w:color="auto"/>
              <w:right w:val="single" w:sz="4" w:space="0" w:color="auto"/>
            </w:tcBorders>
            <w:shd w:val="clear" w:color="auto" w:fill="FFFFFF"/>
          </w:tcPr>
          <w:p w:rsidR="00E955CC" w:rsidRDefault="00E955CC" w:rsidP="00A351A5">
            <w:pPr>
              <w:pStyle w:val="3"/>
              <w:framePr w:w="9437" w:wrap="notBeside" w:vAnchor="text" w:hAnchor="text" w:xAlign="center" w:y="1"/>
              <w:shd w:val="clear" w:color="auto" w:fill="auto"/>
              <w:spacing w:before="0" w:after="0" w:line="240" w:lineRule="auto"/>
              <w:ind w:firstLine="403"/>
              <w:jc w:val="both"/>
            </w:pPr>
            <w:r>
              <w:rPr>
                <w:rStyle w:val="1"/>
              </w:rPr>
              <w:t>Федеральный закон от 06 октября 2003 года № 131-ФЗ «Об общих принципах организации местного самоуправления в Российской Федерации»;</w:t>
            </w:r>
          </w:p>
          <w:p w:rsidR="00E955CC" w:rsidRDefault="00E955CC" w:rsidP="00A351A5">
            <w:pPr>
              <w:pStyle w:val="3"/>
              <w:framePr w:w="9437" w:wrap="notBeside" w:vAnchor="text" w:hAnchor="text" w:xAlign="center" w:y="1"/>
              <w:shd w:val="clear" w:color="auto" w:fill="auto"/>
              <w:spacing w:before="0" w:after="0" w:line="240" w:lineRule="auto"/>
              <w:ind w:firstLine="403"/>
              <w:jc w:val="both"/>
              <w:rPr>
                <w:rStyle w:val="1"/>
              </w:rPr>
            </w:pPr>
            <w:r>
              <w:rPr>
                <w:rStyle w:val="1"/>
              </w:rPr>
              <w:t>Федеральный закон от 10 января 2002 года №7- ФЗ «Об охране окружающей среды»;</w:t>
            </w:r>
          </w:p>
          <w:p w:rsidR="00E955CC" w:rsidRDefault="00E955CC" w:rsidP="00A351A5">
            <w:pPr>
              <w:pStyle w:val="3"/>
              <w:framePr w:w="9437" w:wrap="notBeside" w:vAnchor="text" w:hAnchor="text" w:xAlign="center" w:y="1"/>
              <w:shd w:val="clear" w:color="auto" w:fill="auto"/>
              <w:spacing w:before="0" w:after="0" w:line="240" w:lineRule="auto"/>
              <w:ind w:firstLine="403"/>
              <w:jc w:val="both"/>
            </w:pPr>
            <w:r w:rsidRPr="00AA77CA">
              <w:rPr>
                <w:rFonts w:eastAsiaTheme="minorHAnsi"/>
                <w:color w:val="2D2D2D"/>
                <w:spacing w:val="2"/>
                <w:shd w:val="clear" w:color="auto" w:fill="FFFFFF"/>
              </w:rPr>
              <w:t>Распоряжение Правительства Архангельской области от 06.11.2018 года №467рп «Об утверждении плана по борьбе с борщевиком Сосновского в Архангельской</w:t>
            </w:r>
            <w:r>
              <w:rPr>
                <w:rFonts w:eastAsiaTheme="minorHAnsi"/>
                <w:color w:val="2D2D2D"/>
                <w:spacing w:val="2"/>
                <w:sz w:val="28"/>
                <w:szCs w:val="28"/>
                <w:shd w:val="clear" w:color="auto" w:fill="FFFFFF"/>
              </w:rPr>
              <w:t xml:space="preserve"> области»</w:t>
            </w:r>
          </w:p>
        </w:tc>
      </w:tr>
      <w:tr w:rsidR="00E955CC" w:rsidTr="000257EF">
        <w:trPr>
          <w:trHeight w:hRule="exact" w:val="696"/>
          <w:jc w:val="center"/>
        </w:trPr>
        <w:tc>
          <w:tcPr>
            <w:tcW w:w="2410" w:type="dxa"/>
            <w:tcBorders>
              <w:top w:val="single" w:sz="4" w:space="0" w:color="auto"/>
              <w:left w:val="single" w:sz="4" w:space="0" w:color="auto"/>
            </w:tcBorders>
            <w:shd w:val="clear" w:color="auto" w:fill="FFFFFF"/>
          </w:tcPr>
          <w:p w:rsidR="00E955CC" w:rsidRDefault="00E955CC" w:rsidP="00BD20F8">
            <w:pPr>
              <w:pStyle w:val="3"/>
              <w:framePr w:w="9437" w:wrap="notBeside" w:vAnchor="text" w:hAnchor="text" w:xAlign="center" w:y="1"/>
              <w:shd w:val="clear" w:color="auto" w:fill="auto"/>
              <w:spacing w:before="0" w:after="120" w:line="270" w:lineRule="exact"/>
              <w:ind w:left="120"/>
            </w:pPr>
            <w:r>
              <w:rPr>
                <w:rStyle w:val="1"/>
              </w:rPr>
              <w:t>Разработчик</w:t>
            </w:r>
          </w:p>
          <w:p w:rsidR="00E955CC" w:rsidRDefault="00E955CC" w:rsidP="00BD20F8">
            <w:pPr>
              <w:pStyle w:val="3"/>
              <w:framePr w:w="9437" w:wrap="notBeside" w:vAnchor="text" w:hAnchor="text" w:xAlign="center" w:y="1"/>
              <w:shd w:val="clear" w:color="auto" w:fill="auto"/>
              <w:spacing w:before="120" w:after="0" w:line="270" w:lineRule="exact"/>
              <w:ind w:left="120"/>
            </w:pPr>
            <w:r>
              <w:rPr>
                <w:rStyle w:val="1"/>
              </w:rPr>
              <w:t>программы</w:t>
            </w:r>
          </w:p>
        </w:tc>
        <w:tc>
          <w:tcPr>
            <w:tcW w:w="7088" w:type="dxa"/>
            <w:tcBorders>
              <w:top w:val="single" w:sz="4" w:space="0" w:color="auto"/>
              <w:left w:val="single" w:sz="4" w:space="0" w:color="auto"/>
              <w:right w:val="single" w:sz="4" w:space="0" w:color="auto"/>
            </w:tcBorders>
            <w:shd w:val="clear" w:color="auto" w:fill="FFFFFF"/>
          </w:tcPr>
          <w:p w:rsidR="00E955CC" w:rsidRDefault="00E955CC" w:rsidP="000257EF">
            <w:pPr>
              <w:pStyle w:val="3"/>
              <w:framePr w:w="9437" w:wrap="notBeside" w:vAnchor="text" w:hAnchor="text" w:xAlign="center" w:y="1"/>
              <w:shd w:val="clear" w:color="auto" w:fill="auto"/>
              <w:spacing w:before="0" w:after="0" w:line="240" w:lineRule="auto"/>
              <w:ind w:firstLine="403"/>
            </w:pPr>
            <w:r>
              <w:rPr>
                <w:rStyle w:val="1"/>
              </w:rPr>
              <w:t xml:space="preserve">Администрация сельского </w:t>
            </w:r>
            <w:r>
              <w:t xml:space="preserve"> поселения «</w:t>
            </w:r>
            <w:proofErr w:type="spellStart"/>
            <w:r w:rsidR="000257EF">
              <w:t>Низовское</w:t>
            </w:r>
            <w:proofErr w:type="spellEnd"/>
            <w:r>
              <w:t>» Вельского муниципального района Архангельской области</w:t>
            </w:r>
          </w:p>
        </w:tc>
      </w:tr>
      <w:tr w:rsidR="00E955CC" w:rsidTr="000257EF">
        <w:trPr>
          <w:trHeight w:hRule="exact" w:val="8114"/>
          <w:jc w:val="center"/>
        </w:trPr>
        <w:tc>
          <w:tcPr>
            <w:tcW w:w="2410" w:type="dxa"/>
            <w:tcBorders>
              <w:top w:val="single" w:sz="4" w:space="0" w:color="auto"/>
              <w:left w:val="single" w:sz="4" w:space="0" w:color="auto"/>
              <w:bottom w:val="single" w:sz="4" w:space="0" w:color="auto"/>
            </w:tcBorders>
            <w:shd w:val="clear" w:color="auto" w:fill="FFFFFF"/>
          </w:tcPr>
          <w:p w:rsidR="00E955CC" w:rsidRDefault="00E955CC" w:rsidP="00A351A5">
            <w:pPr>
              <w:pStyle w:val="3"/>
              <w:framePr w:w="9437" w:wrap="notBeside" w:vAnchor="text" w:hAnchor="text" w:xAlign="center" w:y="1"/>
              <w:shd w:val="clear" w:color="auto" w:fill="auto"/>
              <w:spacing w:before="0" w:after="0" w:line="240" w:lineRule="auto"/>
              <w:ind w:left="120"/>
            </w:pPr>
            <w:r>
              <w:rPr>
                <w:rStyle w:val="1"/>
              </w:rPr>
              <w:t>Основание для</w:t>
            </w:r>
          </w:p>
          <w:p w:rsidR="00E955CC" w:rsidRDefault="00E955CC" w:rsidP="00A351A5">
            <w:pPr>
              <w:pStyle w:val="3"/>
              <w:framePr w:w="9437" w:wrap="notBeside" w:vAnchor="text" w:hAnchor="text" w:xAlign="center" w:y="1"/>
              <w:shd w:val="clear" w:color="auto" w:fill="auto"/>
              <w:spacing w:before="0" w:after="0" w:line="240" w:lineRule="auto"/>
              <w:ind w:left="120"/>
            </w:pPr>
            <w:r>
              <w:rPr>
                <w:rStyle w:val="1"/>
              </w:rPr>
              <w:t>разработки</w:t>
            </w:r>
          </w:p>
          <w:p w:rsidR="00E955CC" w:rsidRDefault="00E955CC" w:rsidP="00A351A5">
            <w:pPr>
              <w:pStyle w:val="3"/>
              <w:framePr w:w="9437" w:wrap="notBeside" w:vAnchor="text" w:hAnchor="text" w:xAlign="center" w:y="1"/>
              <w:shd w:val="clear" w:color="auto" w:fill="auto"/>
              <w:spacing w:before="0" w:after="0" w:line="240" w:lineRule="auto"/>
              <w:ind w:left="120"/>
            </w:pPr>
            <w:r>
              <w:rPr>
                <w:rStyle w:val="1"/>
              </w:rPr>
              <w:t>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E955CC" w:rsidRDefault="00E955CC" w:rsidP="00A351A5">
            <w:pPr>
              <w:pStyle w:val="3"/>
              <w:framePr w:w="9437" w:wrap="notBeside" w:vAnchor="text" w:hAnchor="text" w:xAlign="center" w:y="1"/>
              <w:shd w:val="clear" w:color="auto" w:fill="auto"/>
              <w:spacing w:before="0" w:after="0" w:line="240" w:lineRule="auto"/>
              <w:ind w:firstLine="400"/>
              <w:jc w:val="both"/>
              <w:rPr>
                <w:rStyle w:val="1"/>
              </w:rPr>
            </w:pPr>
            <w:r>
              <w:rPr>
                <w:rStyle w:val="1"/>
              </w:rPr>
              <w:t xml:space="preserve">В настоящее время на территории  </w:t>
            </w:r>
            <w:r w:rsidR="000257EF">
              <w:t xml:space="preserve"> сельского поселения «</w:t>
            </w:r>
            <w:proofErr w:type="spellStart"/>
            <w:r w:rsidR="000257EF">
              <w:t>Низовское</w:t>
            </w:r>
            <w:proofErr w:type="spellEnd"/>
            <w:r w:rsidR="000257EF">
              <w:t>»</w:t>
            </w:r>
            <w:r>
              <w:rPr>
                <w:rStyle w:val="1"/>
              </w:rPr>
              <w:t xml:space="preserve"> распространен борщевик Сосновского, он представляет серьезную опасность, как для природных комплексов, так и для здоровья населения. </w:t>
            </w:r>
          </w:p>
          <w:p w:rsidR="00E955CC" w:rsidRDefault="00E955CC" w:rsidP="00A351A5">
            <w:pPr>
              <w:pStyle w:val="3"/>
              <w:framePr w:w="9437" w:wrap="notBeside" w:vAnchor="text" w:hAnchor="text" w:xAlign="center" w:y="1"/>
              <w:shd w:val="clear" w:color="auto" w:fill="auto"/>
              <w:spacing w:before="0" w:after="0" w:line="240" w:lineRule="auto"/>
              <w:ind w:firstLine="400"/>
              <w:jc w:val="both"/>
            </w:pPr>
            <w:r>
              <w:rPr>
                <w:rStyle w:val="1"/>
              </w:rPr>
              <w:t xml:space="preserve">В связи с прекращением обработки площадей под сельскохозяйственные культуры, пашни и сенокосы, распространение борщевика Сосновского на землях сельскохозяйственного назначения имеет значительное распространение. Площадь земель, засорённых борщевиком, на территории </w:t>
            </w:r>
            <w:r>
              <w:t xml:space="preserve"> сельского поселения «</w:t>
            </w:r>
            <w:proofErr w:type="spellStart"/>
            <w:r w:rsidR="000257EF">
              <w:t>Низовское</w:t>
            </w:r>
            <w:proofErr w:type="spellEnd"/>
            <w:r w:rsidR="000257EF">
              <w:t>»</w:t>
            </w:r>
            <w:r>
              <w:rPr>
                <w:rStyle w:val="1"/>
              </w:rPr>
              <w:t xml:space="preserve">  составляе</w:t>
            </w:r>
            <w:r w:rsidR="00C93E63">
              <w:rPr>
                <w:rStyle w:val="1"/>
              </w:rPr>
              <w:t>т 36</w:t>
            </w:r>
            <w:r>
              <w:rPr>
                <w:rStyle w:val="1"/>
              </w:rPr>
              <w:t xml:space="preserve"> га.</w:t>
            </w:r>
          </w:p>
          <w:p w:rsidR="00E955CC" w:rsidRDefault="00E955CC" w:rsidP="00A351A5">
            <w:pPr>
              <w:pStyle w:val="3"/>
              <w:framePr w:w="9437" w:wrap="notBeside" w:vAnchor="text" w:hAnchor="text" w:xAlign="center" w:y="1"/>
              <w:shd w:val="clear" w:color="auto" w:fill="auto"/>
              <w:spacing w:before="0" w:after="0" w:line="240" w:lineRule="auto"/>
              <w:ind w:firstLine="400"/>
              <w:jc w:val="both"/>
            </w:pPr>
            <w:r>
              <w:rPr>
                <w:rStyle w:val="1"/>
              </w:rPr>
              <w:t>Борщевик очень устойчив к неблагоприятным климатическим условиям, активно подавляет произрастание других видов растений, вытесняет естественную растительность, культурные насаждения, затрудняет обработку земель.</w:t>
            </w:r>
          </w:p>
          <w:p w:rsidR="00E955CC" w:rsidRDefault="00E955CC" w:rsidP="00A351A5">
            <w:pPr>
              <w:pStyle w:val="3"/>
              <w:framePr w:w="9437" w:wrap="notBeside" w:vAnchor="text" w:hAnchor="text" w:xAlign="center" w:y="1"/>
              <w:shd w:val="clear" w:color="auto" w:fill="auto"/>
              <w:spacing w:before="0" w:after="0" w:line="240" w:lineRule="auto"/>
              <w:ind w:firstLine="400"/>
              <w:jc w:val="both"/>
            </w:pPr>
            <w:r>
              <w:rPr>
                <w:rStyle w:val="1"/>
              </w:rPr>
              <w:t>Борщевик Сосновского отличается высокой плодовитостью, одно растение даёт до восьми тысяч семян и способы распространения семян разнообразны. Там, где растёт борщевик, земля становится непригодной для использования и представляет угрозу здоровью населения и отдельным видам сельскохозяйственных животных.</w:t>
            </w:r>
          </w:p>
          <w:p w:rsidR="00E955CC" w:rsidRDefault="00A351A5" w:rsidP="00A351A5">
            <w:pPr>
              <w:pStyle w:val="3"/>
              <w:framePr w:w="9437" w:wrap="notBeside" w:vAnchor="text" w:hAnchor="text" w:xAlign="center" w:y="1"/>
              <w:shd w:val="clear" w:color="auto" w:fill="auto"/>
              <w:spacing w:before="0" w:after="0" w:line="240" w:lineRule="auto"/>
              <w:jc w:val="both"/>
            </w:pPr>
            <w:r>
              <w:rPr>
                <w:rStyle w:val="1"/>
              </w:rPr>
              <w:t xml:space="preserve">   </w:t>
            </w:r>
            <w:r w:rsidR="00E955CC">
              <w:rPr>
                <w:rStyle w:val="1"/>
              </w:rPr>
              <w:t>Площади земель, засорённых борщевиком, ежегодно увеличиваются на 3 - 5%, если не применять меры по его обработке. Сохранение</w:t>
            </w:r>
            <w:r w:rsidRPr="00E955CC">
              <w:t xml:space="preserve"> темпов распространения борщевика, при непринятии</w:t>
            </w:r>
            <w:r>
              <w:t xml:space="preserve"> </w:t>
            </w:r>
            <w:r w:rsidRPr="00E955CC">
              <w:t xml:space="preserve"> своевременных мер по борьбе с ним</w:t>
            </w:r>
          </w:p>
        </w:tc>
      </w:tr>
    </w:tbl>
    <w:p w:rsidR="00E955CC" w:rsidRDefault="00E955CC" w:rsidP="00A351A5">
      <w:pPr>
        <w:rPr>
          <w:sz w:val="2"/>
          <w:szCs w:val="2"/>
        </w:rPr>
      </w:pPr>
    </w:p>
    <w:p w:rsidR="00E955CC" w:rsidRDefault="00E955CC" w:rsidP="00A351A5"/>
    <w:tbl>
      <w:tblPr>
        <w:tblOverlap w:val="never"/>
        <w:tblW w:w="9498" w:type="dxa"/>
        <w:jc w:val="center"/>
        <w:tblLayout w:type="fixed"/>
        <w:tblCellMar>
          <w:left w:w="10" w:type="dxa"/>
          <w:right w:w="10" w:type="dxa"/>
        </w:tblCellMar>
        <w:tblLook w:val="04A0" w:firstRow="1" w:lastRow="0" w:firstColumn="1" w:lastColumn="0" w:noHBand="0" w:noVBand="1"/>
      </w:tblPr>
      <w:tblGrid>
        <w:gridCol w:w="2712"/>
        <w:gridCol w:w="6786"/>
      </w:tblGrid>
      <w:tr w:rsidR="00E955CC" w:rsidRPr="00E955CC" w:rsidTr="00C93E63">
        <w:trPr>
          <w:trHeight w:hRule="exact" w:val="1289"/>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rPr>
                <w:sz w:val="10"/>
                <w:szCs w:val="10"/>
              </w:rPr>
            </w:pPr>
          </w:p>
        </w:tc>
        <w:tc>
          <w:tcPr>
            <w:tcW w:w="6786" w:type="dxa"/>
            <w:tcBorders>
              <w:top w:val="single" w:sz="4" w:space="0" w:color="auto"/>
              <w:left w:val="single" w:sz="4" w:space="0" w:color="auto"/>
              <w:right w:val="single" w:sz="4" w:space="0" w:color="auto"/>
            </w:tcBorders>
            <w:shd w:val="clear" w:color="auto" w:fill="FFFFFF"/>
          </w:tcPr>
          <w:p w:rsidR="00E955CC" w:rsidRPr="00E955CC" w:rsidRDefault="00E955CC" w:rsidP="00A351A5">
            <w:pPr>
              <w:framePr w:w="9437" w:wrap="notBeside" w:vAnchor="text" w:hAnchor="page" w:x="1711" w:y="-518"/>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приведет в ближайшие пять лет к двукратному увеличению засоренных борщевиком площадей, обострению экологической ситуации и росту затрат на борьбу с борщевиком более чем в два раза</w:t>
            </w:r>
          </w:p>
        </w:tc>
      </w:tr>
      <w:tr w:rsidR="00E955CC" w:rsidRPr="00E955CC" w:rsidTr="00C93E63">
        <w:trPr>
          <w:trHeight w:hRule="exact" w:val="1627"/>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spacing w:line="270"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Цели программы</w:t>
            </w:r>
          </w:p>
        </w:tc>
        <w:tc>
          <w:tcPr>
            <w:tcW w:w="6786" w:type="dxa"/>
            <w:tcBorders>
              <w:top w:val="single" w:sz="4" w:space="0" w:color="auto"/>
              <w:left w:val="single" w:sz="4" w:space="0" w:color="auto"/>
              <w:right w:val="single" w:sz="4" w:space="0" w:color="auto"/>
            </w:tcBorders>
            <w:shd w:val="clear" w:color="auto" w:fill="FFFFFF"/>
          </w:tcPr>
          <w:p w:rsidR="00E955CC" w:rsidRPr="00E955CC" w:rsidRDefault="00E955CC" w:rsidP="00A351A5">
            <w:pPr>
              <w:framePr w:w="9437" w:wrap="notBeside" w:vAnchor="text" w:hAnchor="page" w:x="1711" w:y="-518"/>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Сохранение и восстановление земельных ресурсов,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w:t>
            </w:r>
          </w:p>
        </w:tc>
      </w:tr>
      <w:tr w:rsidR="00E955CC" w:rsidRPr="00E955CC" w:rsidTr="00C93E63">
        <w:trPr>
          <w:trHeight w:hRule="exact" w:val="3199"/>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spacing w:line="270"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Задачи программы</w:t>
            </w:r>
          </w:p>
        </w:tc>
        <w:tc>
          <w:tcPr>
            <w:tcW w:w="6786" w:type="dxa"/>
            <w:tcBorders>
              <w:top w:val="single" w:sz="4" w:space="0" w:color="auto"/>
              <w:left w:val="single" w:sz="4" w:space="0" w:color="auto"/>
              <w:right w:val="single" w:sz="4" w:space="0" w:color="auto"/>
            </w:tcBorders>
            <w:shd w:val="clear" w:color="auto" w:fill="FFFFFF"/>
          </w:tcPr>
          <w:p w:rsidR="00E955CC" w:rsidRPr="00E955CC" w:rsidRDefault="00E955CC" w:rsidP="00A351A5">
            <w:pPr>
              <w:framePr w:w="9437" w:wrap="notBeside" w:vAnchor="text" w:hAnchor="page" w:x="1711" w:y="-518"/>
              <w:numPr>
                <w:ilvl w:val="0"/>
                <w:numId w:val="2"/>
              </w:numPr>
              <w:tabs>
                <w:tab w:val="left" w:pos="701"/>
              </w:tabs>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Проведение полного комплекса организационно-хозяйственных, химических, механических мер борьбы на площадях, засоренных борщевиком Сосновского.</w:t>
            </w:r>
          </w:p>
          <w:p w:rsidR="00E955CC" w:rsidRPr="00E955CC" w:rsidRDefault="00E955CC" w:rsidP="00A351A5">
            <w:pPr>
              <w:framePr w:w="9437" w:wrap="notBeside" w:vAnchor="text" w:hAnchor="page" w:x="1711" w:y="-518"/>
              <w:numPr>
                <w:ilvl w:val="0"/>
                <w:numId w:val="2"/>
              </w:numPr>
              <w:tabs>
                <w:tab w:val="left" w:pos="706"/>
              </w:tabs>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w:t>
            </w:r>
          </w:p>
          <w:p w:rsidR="00E955CC" w:rsidRPr="00E955CC" w:rsidRDefault="00E955CC" w:rsidP="00A351A5">
            <w:pPr>
              <w:framePr w:w="9437" w:wrap="notBeside" w:vAnchor="text" w:hAnchor="page" w:x="1711" w:y="-518"/>
              <w:numPr>
                <w:ilvl w:val="0"/>
                <w:numId w:val="2"/>
              </w:numPr>
              <w:tabs>
                <w:tab w:val="left" w:pos="701"/>
              </w:tabs>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Предотвращение распространения борщевика Сосновского на территории поселения.</w:t>
            </w:r>
          </w:p>
          <w:p w:rsidR="00E955CC" w:rsidRPr="00E955CC" w:rsidRDefault="00E955CC" w:rsidP="00A351A5">
            <w:pPr>
              <w:framePr w:w="9437" w:wrap="notBeside" w:vAnchor="text" w:hAnchor="page" w:x="1711" w:y="-518"/>
              <w:numPr>
                <w:ilvl w:val="0"/>
                <w:numId w:val="2"/>
              </w:numPr>
              <w:tabs>
                <w:tab w:val="left" w:pos="706"/>
              </w:tabs>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Исключение случаев травматизма среди населения.</w:t>
            </w:r>
          </w:p>
        </w:tc>
      </w:tr>
      <w:tr w:rsidR="00E955CC" w:rsidRPr="00E955CC" w:rsidTr="00C93E63">
        <w:trPr>
          <w:trHeight w:hRule="exact" w:val="1272"/>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spacing w:line="322"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Исполнители</w:t>
            </w:r>
          </w:p>
          <w:p w:rsidR="00E955CC" w:rsidRPr="00E955CC" w:rsidRDefault="00E955CC" w:rsidP="00A351A5">
            <w:pPr>
              <w:framePr w:w="9437" w:wrap="notBeside" w:vAnchor="text" w:hAnchor="page" w:x="1711" w:y="-518"/>
              <w:spacing w:line="322"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основных</w:t>
            </w:r>
          </w:p>
          <w:p w:rsidR="00E955CC" w:rsidRPr="00E955CC" w:rsidRDefault="00E955CC" w:rsidP="00A351A5">
            <w:pPr>
              <w:framePr w:w="9437" w:wrap="notBeside" w:vAnchor="text" w:hAnchor="page" w:x="1711" w:y="-518"/>
              <w:spacing w:line="322"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мероприятий</w:t>
            </w:r>
          </w:p>
          <w:p w:rsidR="00E955CC" w:rsidRPr="00E955CC" w:rsidRDefault="00E955CC" w:rsidP="00A351A5">
            <w:pPr>
              <w:framePr w:w="9437" w:wrap="notBeside" w:vAnchor="text" w:hAnchor="page" w:x="1711" w:y="-518"/>
              <w:spacing w:line="322"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программы</w:t>
            </w:r>
          </w:p>
        </w:tc>
        <w:tc>
          <w:tcPr>
            <w:tcW w:w="6786" w:type="dxa"/>
            <w:tcBorders>
              <w:top w:val="single" w:sz="4" w:space="0" w:color="auto"/>
              <w:left w:val="single" w:sz="4" w:space="0" w:color="auto"/>
              <w:right w:val="single" w:sz="4" w:space="0" w:color="auto"/>
            </w:tcBorders>
            <w:shd w:val="clear" w:color="auto" w:fill="FFFFFF"/>
          </w:tcPr>
          <w:p w:rsidR="00E955CC" w:rsidRPr="00E955CC" w:rsidRDefault="00E955CC" w:rsidP="00C93E63">
            <w:pPr>
              <w:framePr w:w="9437" w:wrap="notBeside" w:vAnchor="text" w:hAnchor="page" w:x="1711" w:y="-518"/>
              <w:spacing w:line="322" w:lineRule="exact"/>
              <w:ind w:firstLine="68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Администрация  се</w:t>
            </w:r>
            <w:r w:rsidR="00C93E63">
              <w:rPr>
                <w:rFonts w:ascii="Times New Roman" w:eastAsia="Times New Roman" w:hAnsi="Times New Roman" w:cs="Times New Roman"/>
                <w:sz w:val="27"/>
                <w:szCs w:val="27"/>
              </w:rPr>
              <w:t>льского поселения «</w:t>
            </w:r>
            <w:proofErr w:type="spellStart"/>
            <w:r w:rsidR="00C93E63">
              <w:rPr>
                <w:rFonts w:ascii="Times New Roman" w:eastAsia="Times New Roman" w:hAnsi="Times New Roman" w:cs="Times New Roman"/>
                <w:sz w:val="27"/>
                <w:szCs w:val="27"/>
              </w:rPr>
              <w:t>Низовское</w:t>
            </w:r>
            <w:proofErr w:type="spellEnd"/>
            <w:r w:rsidR="00C93E63">
              <w:rPr>
                <w:rFonts w:ascii="Times New Roman" w:eastAsia="Times New Roman" w:hAnsi="Times New Roman" w:cs="Times New Roman"/>
                <w:sz w:val="27"/>
                <w:szCs w:val="27"/>
              </w:rPr>
              <w:t>»</w:t>
            </w:r>
            <w:r w:rsidRPr="00E955CC">
              <w:rPr>
                <w:rFonts w:ascii="Times New Roman" w:eastAsia="Times New Roman" w:hAnsi="Times New Roman" w:cs="Times New Roman"/>
                <w:sz w:val="27"/>
                <w:szCs w:val="27"/>
              </w:rPr>
              <w:t xml:space="preserve"> с привлечением специалистов организаций, предприятий и учреждений, расположенных на территории  сельского поселения «</w:t>
            </w:r>
            <w:proofErr w:type="spellStart"/>
            <w:r w:rsidR="00C93E63">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w:t>
            </w:r>
          </w:p>
        </w:tc>
      </w:tr>
      <w:tr w:rsidR="00E955CC" w:rsidRPr="00E955CC" w:rsidTr="00C93E63">
        <w:trPr>
          <w:trHeight w:hRule="exact" w:val="653"/>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Сроки реализации программы</w:t>
            </w:r>
          </w:p>
        </w:tc>
        <w:tc>
          <w:tcPr>
            <w:tcW w:w="6786" w:type="dxa"/>
            <w:tcBorders>
              <w:top w:val="single" w:sz="4" w:space="0" w:color="auto"/>
              <w:left w:val="single" w:sz="4" w:space="0" w:color="auto"/>
              <w:right w:val="single" w:sz="4" w:space="0" w:color="auto"/>
            </w:tcBorders>
            <w:shd w:val="clear" w:color="auto" w:fill="FFFFFF"/>
          </w:tcPr>
          <w:p w:rsidR="00E955CC" w:rsidRPr="00E955CC" w:rsidRDefault="007A121B" w:rsidP="00A351A5">
            <w:pPr>
              <w:framePr w:w="9437" w:wrap="notBeside" w:vAnchor="text" w:hAnchor="page" w:x="1711" w:y="-518"/>
              <w:spacing w:line="270" w:lineRule="exac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2024</w:t>
            </w:r>
            <w:r w:rsidR="00E955CC" w:rsidRPr="00E955CC">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2027</w:t>
            </w:r>
            <w:r w:rsidR="00E955CC" w:rsidRPr="00E955CC">
              <w:rPr>
                <w:rFonts w:ascii="Times New Roman" w:eastAsia="Times New Roman" w:hAnsi="Times New Roman" w:cs="Times New Roman"/>
                <w:sz w:val="27"/>
                <w:szCs w:val="27"/>
              </w:rPr>
              <w:t xml:space="preserve"> годы</w:t>
            </w:r>
          </w:p>
        </w:tc>
      </w:tr>
      <w:tr w:rsidR="00E955CC" w:rsidRPr="00E955CC" w:rsidTr="00C93E63">
        <w:trPr>
          <w:trHeight w:hRule="exact" w:val="2873"/>
          <w:jc w:val="center"/>
        </w:trPr>
        <w:tc>
          <w:tcPr>
            <w:tcW w:w="2712" w:type="dxa"/>
            <w:tcBorders>
              <w:top w:val="single" w:sz="4" w:space="0" w:color="auto"/>
              <w:left w:val="single" w:sz="4" w:space="0" w:color="auto"/>
            </w:tcBorders>
            <w:shd w:val="clear" w:color="auto" w:fill="FFFFFF"/>
          </w:tcPr>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Ожидаемые</w:t>
            </w:r>
          </w:p>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конечные</w:t>
            </w:r>
          </w:p>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результаты</w:t>
            </w:r>
          </w:p>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реализации</w:t>
            </w:r>
          </w:p>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Программы</w:t>
            </w:r>
          </w:p>
        </w:tc>
        <w:tc>
          <w:tcPr>
            <w:tcW w:w="6786" w:type="dxa"/>
            <w:tcBorders>
              <w:top w:val="single" w:sz="4" w:space="0" w:color="auto"/>
              <w:left w:val="single" w:sz="4" w:space="0" w:color="auto"/>
              <w:right w:val="single" w:sz="4" w:space="0" w:color="auto"/>
            </w:tcBorders>
            <w:shd w:val="clear" w:color="auto" w:fill="FFFFFF"/>
          </w:tcPr>
          <w:p w:rsidR="00E955CC" w:rsidRPr="00E955CC" w:rsidRDefault="00E955CC" w:rsidP="00A351A5">
            <w:pPr>
              <w:framePr w:w="9437" w:wrap="notBeside" w:vAnchor="text" w:hAnchor="page" w:x="1711" w:y="-518"/>
              <w:ind w:firstLine="68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Выполнение предусмотренных программой мероприятий позволит:</w:t>
            </w:r>
          </w:p>
          <w:p w:rsidR="00E955CC" w:rsidRPr="00E955CC" w:rsidRDefault="00E955CC" w:rsidP="00A351A5">
            <w:pPr>
              <w:framePr w:w="9437" w:wrap="notBeside" w:vAnchor="text" w:hAnchor="page" w:x="1711" w:y="-518"/>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1. Уничтожить борщевик при произрастании на землях   сельскохозяйственного назначения сельского поселения «</w:t>
            </w:r>
            <w:proofErr w:type="spellStart"/>
            <w:r w:rsidR="00C93E63">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w:t>
            </w:r>
          </w:p>
          <w:p w:rsidR="00E955CC" w:rsidRPr="00E955CC" w:rsidRDefault="00E955CC" w:rsidP="00A351A5">
            <w:pPr>
              <w:framePr w:w="9437" w:wrap="notBeside" w:vAnchor="text" w:hAnchor="page" w:x="1711" w:y="-518"/>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2. Ликвидировать угрозы неконтролируемого распространения борщевика на всей территории  сельского поселения «</w:t>
            </w:r>
            <w:proofErr w:type="spellStart"/>
            <w:r w:rsidR="00C93E63">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w:t>
            </w:r>
          </w:p>
          <w:p w:rsidR="00E955CC" w:rsidRPr="00E955CC" w:rsidRDefault="00E955CC" w:rsidP="00A351A5">
            <w:pPr>
              <w:framePr w:w="9437" w:wrap="notBeside" w:vAnchor="text" w:hAnchor="page" w:x="1711" w:y="-518"/>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3. Исключить случаи травматизма среди населения</w:t>
            </w:r>
          </w:p>
        </w:tc>
      </w:tr>
      <w:tr w:rsidR="00E955CC" w:rsidRPr="00E955CC" w:rsidTr="00C93E63">
        <w:trPr>
          <w:trHeight w:hRule="exact" w:val="4342"/>
          <w:jc w:val="center"/>
        </w:trPr>
        <w:tc>
          <w:tcPr>
            <w:tcW w:w="2712" w:type="dxa"/>
            <w:tcBorders>
              <w:top w:val="single" w:sz="4" w:space="0" w:color="auto"/>
              <w:left w:val="single" w:sz="4" w:space="0" w:color="auto"/>
              <w:bottom w:val="single" w:sz="4" w:space="0" w:color="auto"/>
            </w:tcBorders>
            <w:shd w:val="clear" w:color="auto" w:fill="FFFFFF"/>
          </w:tcPr>
          <w:p w:rsidR="00E955CC" w:rsidRPr="00E955CC" w:rsidRDefault="00E955CC" w:rsidP="00A351A5">
            <w:pPr>
              <w:framePr w:w="9437" w:wrap="notBeside" w:vAnchor="text" w:hAnchor="page" w:x="1711" w:y="-518"/>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Предполагаемые источники и объемы финансирования</w:t>
            </w:r>
          </w:p>
        </w:tc>
        <w:tc>
          <w:tcPr>
            <w:tcW w:w="6786" w:type="dxa"/>
            <w:tcBorders>
              <w:top w:val="single" w:sz="4" w:space="0" w:color="auto"/>
              <w:left w:val="single" w:sz="4" w:space="0" w:color="auto"/>
              <w:bottom w:val="single" w:sz="4" w:space="0" w:color="auto"/>
              <w:right w:val="single" w:sz="4" w:space="0" w:color="auto"/>
            </w:tcBorders>
            <w:shd w:val="clear" w:color="auto" w:fill="FFFFFF"/>
          </w:tcPr>
          <w:p w:rsidR="00E955CC" w:rsidRPr="00E955CC" w:rsidRDefault="00E955CC" w:rsidP="00A351A5">
            <w:pPr>
              <w:framePr w:w="9437" w:wrap="notBeside" w:vAnchor="text" w:hAnchor="page" w:x="1711" w:y="-518"/>
              <w:ind w:firstLine="34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Предполагаемый объем необходимых финансовых средств</w:t>
            </w:r>
            <w:r w:rsidR="00C93E63">
              <w:rPr>
                <w:rFonts w:ascii="Times New Roman" w:eastAsia="Times New Roman" w:hAnsi="Times New Roman" w:cs="Times New Roman"/>
                <w:sz w:val="27"/>
                <w:szCs w:val="27"/>
              </w:rPr>
              <w:t xml:space="preserve"> для реализации Программы в 2024</w:t>
            </w:r>
            <w:r w:rsidR="00A351A5">
              <w:rPr>
                <w:rFonts w:ascii="Times New Roman" w:eastAsia="Times New Roman" w:hAnsi="Times New Roman" w:cs="Times New Roman"/>
                <w:sz w:val="27"/>
                <w:szCs w:val="27"/>
              </w:rPr>
              <w:t xml:space="preserve"> </w:t>
            </w:r>
            <w:r w:rsidRPr="00E955CC">
              <w:rPr>
                <w:rFonts w:ascii="Times New Roman" w:eastAsia="Times New Roman" w:hAnsi="Times New Roman" w:cs="Times New Roman"/>
                <w:sz w:val="27"/>
                <w:szCs w:val="27"/>
              </w:rPr>
              <w:t>-</w:t>
            </w:r>
            <w:r w:rsidR="00A351A5">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2027</w:t>
            </w:r>
            <w:r w:rsidRPr="00E955CC">
              <w:rPr>
                <w:rFonts w:ascii="Times New Roman" w:eastAsia="Times New Roman" w:hAnsi="Times New Roman" w:cs="Times New Roman"/>
                <w:sz w:val="27"/>
                <w:szCs w:val="27"/>
              </w:rPr>
              <w:t xml:space="preserve"> годах </w:t>
            </w:r>
            <w:r w:rsidR="00C93E63">
              <w:rPr>
                <w:rFonts w:ascii="Times New Roman" w:eastAsia="Times New Roman" w:hAnsi="Times New Roman" w:cs="Times New Roman"/>
                <w:sz w:val="27"/>
                <w:szCs w:val="27"/>
              </w:rPr>
              <w:t>–</w:t>
            </w:r>
            <w:r w:rsidRPr="00E955CC">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420,0</w:t>
            </w:r>
            <w:r w:rsidRPr="00E955CC">
              <w:rPr>
                <w:rFonts w:ascii="Times New Roman" w:eastAsia="Times New Roman" w:hAnsi="Times New Roman" w:cs="Times New Roman"/>
                <w:sz w:val="27"/>
                <w:szCs w:val="27"/>
              </w:rPr>
              <w:t xml:space="preserve"> тыс. рублей.</w:t>
            </w:r>
          </w:p>
          <w:p w:rsidR="00E955CC" w:rsidRPr="00E955CC" w:rsidRDefault="00E955CC" w:rsidP="00A351A5">
            <w:pPr>
              <w:framePr w:w="9437" w:wrap="notBeside" w:vAnchor="text" w:hAnchor="page" w:x="1711" w:y="-518"/>
              <w:ind w:left="120" w:firstLine="34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 xml:space="preserve">Распределение финансирования по годам: </w:t>
            </w:r>
          </w:p>
          <w:p w:rsidR="00E955CC" w:rsidRPr="00E955CC" w:rsidRDefault="00E955CC" w:rsidP="00A351A5">
            <w:pPr>
              <w:framePr w:w="9437" w:wrap="notBeside" w:vAnchor="text" w:hAnchor="page" w:x="1711" w:y="-518"/>
              <w:ind w:left="120" w:firstLine="34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Средства местного бюджет:</w:t>
            </w:r>
          </w:p>
          <w:p w:rsidR="00E955CC" w:rsidRPr="00E955CC" w:rsidRDefault="00C93E63" w:rsidP="00A351A5">
            <w:pPr>
              <w:framePr w:w="9437" w:wrap="notBeside" w:vAnchor="text" w:hAnchor="page" w:x="1711" w:y="-518"/>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2024 год - 105</w:t>
            </w:r>
            <w:r w:rsidR="00E955CC" w:rsidRPr="00E955CC">
              <w:rPr>
                <w:rFonts w:ascii="Times New Roman" w:eastAsia="Times New Roman" w:hAnsi="Times New Roman" w:cs="Times New Roman"/>
                <w:sz w:val="27"/>
                <w:szCs w:val="27"/>
              </w:rPr>
              <w:t xml:space="preserve">,0 тыс. руб., </w:t>
            </w:r>
          </w:p>
          <w:p w:rsidR="00E955CC" w:rsidRPr="00E955CC" w:rsidRDefault="007879E5" w:rsidP="00A351A5">
            <w:pPr>
              <w:framePr w:w="9437" w:wrap="notBeside" w:vAnchor="text" w:hAnchor="page" w:x="1711" w:y="-518"/>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2025 год - 105</w:t>
            </w:r>
            <w:r w:rsidR="00E955CC" w:rsidRPr="00E955CC">
              <w:rPr>
                <w:rFonts w:ascii="Times New Roman" w:eastAsia="Times New Roman" w:hAnsi="Times New Roman" w:cs="Times New Roman"/>
                <w:sz w:val="27"/>
                <w:szCs w:val="27"/>
              </w:rPr>
              <w:t>,0 тыс. руб.</w:t>
            </w:r>
          </w:p>
          <w:p w:rsidR="00E955CC" w:rsidRPr="00E955CC" w:rsidRDefault="007879E5" w:rsidP="00A351A5">
            <w:pPr>
              <w:framePr w:w="9437" w:wrap="notBeside" w:vAnchor="text" w:hAnchor="page" w:x="1711" w:y="-518"/>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2026 год - 105</w:t>
            </w:r>
            <w:r w:rsidR="00E955CC" w:rsidRPr="00E955CC">
              <w:rPr>
                <w:rFonts w:ascii="Times New Roman" w:eastAsia="Times New Roman" w:hAnsi="Times New Roman" w:cs="Times New Roman"/>
                <w:sz w:val="27"/>
                <w:szCs w:val="27"/>
              </w:rPr>
              <w:t>,0 тыс. руб.</w:t>
            </w:r>
          </w:p>
          <w:p w:rsidR="00E955CC" w:rsidRPr="00E955CC" w:rsidRDefault="007879E5" w:rsidP="00A351A5">
            <w:pPr>
              <w:framePr w:w="9437" w:wrap="notBeside" w:vAnchor="text" w:hAnchor="page" w:x="1711" w:y="-518"/>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2027 год - 105</w:t>
            </w:r>
            <w:r w:rsidR="00E955CC" w:rsidRPr="00E955CC">
              <w:rPr>
                <w:rFonts w:ascii="Times New Roman" w:eastAsia="Times New Roman" w:hAnsi="Times New Roman" w:cs="Times New Roman"/>
                <w:sz w:val="27"/>
                <w:szCs w:val="27"/>
              </w:rPr>
              <w:t>,0 тыс. руб.</w:t>
            </w:r>
          </w:p>
          <w:p w:rsidR="00E955CC" w:rsidRPr="00A351A5" w:rsidRDefault="00A351A5" w:rsidP="00A351A5">
            <w:pPr>
              <w:framePr w:w="9437" w:wrap="notBeside" w:vAnchor="text" w:hAnchor="page" w:x="1711" w:y="-518"/>
              <w:ind w:firstLine="340"/>
              <w:jc w:val="both"/>
              <w:rPr>
                <w:rFonts w:ascii="Times New Roman" w:eastAsia="Times New Roman" w:hAnsi="Times New Roman" w:cs="Times New Roman"/>
                <w:sz w:val="27"/>
                <w:szCs w:val="27"/>
              </w:rPr>
            </w:pPr>
            <w:r w:rsidRPr="00A351A5">
              <w:rPr>
                <w:rFonts w:ascii="Times New Roman" w:hAnsi="Times New Roman" w:cs="Times New Roman"/>
                <w:sz w:val="27"/>
                <w:szCs w:val="27"/>
              </w:rPr>
              <w:t xml:space="preserve">Объем финансирования Программы </w:t>
            </w:r>
            <w:proofErr w:type="spellStart"/>
            <w:r w:rsidRPr="00A351A5">
              <w:rPr>
                <w:rFonts w:ascii="Times New Roman" w:hAnsi="Times New Roman" w:cs="Times New Roman"/>
                <w:sz w:val="27"/>
                <w:szCs w:val="27"/>
              </w:rPr>
              <w:t>коррек</w:t>
            </w:r>
            <w:proofErr w:type="spellEnd"/>
            <w:r>
              <w:rPr>
                <w:rFonts w:ascii="Times New Roman" w:hAnsi="Times New Roman" w:cs="Times New Roman"/>
                <w:sz w:val="27"/>
                <w:szCs w:val="27"/>
              </w:rPr>
              <w:t>-</w:t>
            </w:r>
            <w:r w:rsidRPr="00A351A5">
              <w:rPr>
                <w:rFonts w:ascii="Times New Roman" w:hAnsi="Times New Roman" w:cs="Times New Roman"/>
                <w:sz w:val="27"/>
                <w:szCs w:val="27"/>
              </w:rPr>
              <w:t>тируется ежегодно после принятия решения о бюджете на очередной финансовый год и на плановый период.</w:t>
            </w:r>
          </w:p>
        </w:tc>
      </w:tr>
    </w:tbl>
    <w:p w:rsidR="00A351A5" w:rsidRPr="00E955CC" w:rsidRDefault="00A351A5" w:rsidP="00E955C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6725"/>
      </w:tblGrid>
      <w:tr w:rsidR="007879E5" w:rsidRPr="00E955CC" w:rsidTr="00DD72D1">
        <w:trPr>
          <w:trHeight w:hRule="exact" w:val="1291"/>
          <w:jc w:val="center"/>
        </w:trPr>
        <w:tc>
          <w:tcPr>
            <w:tcW w:w="2712" w:type="dxa"/>
            <w:tcBorders>
              <w:top w:val="single" w:sz="4" w:space="0" w:color="auto"/>
              <w:left w:val="single" w:sz="4" w:space="0" w:color="auto"/>
              <w:bottom w:val="single" w:sz="4" w:space="0" w:color="auto"/>
            </w:tcBorders>
            <w:shd w:val="clear" w:color="auto" w:fill="FFFFFF"/>
          </w:tcPr>
          <w:p w:rsidR="007879E5" w:rsidRDefault="007879E5" w:rsidP="00E955CC">
            <w:pPr>
              <w:framePr w:w="9437" w:wrap="notBeside" w:vAnchor="text" w:hAnchor="text" w:xAlign="center" w:y="1"/>
              <w:spacing w:line="317" w:lineRule="exact"/>
              <w:ind w:left="120"/>
              <w:rPr>
                <w:rFonts w:ascii="Times New Roman" w:eastAsia="Times New Roman" w:hAnsi="Times New Roman" w:cs="Times New Roman"/>
                <w:sz w:val="27"/>
                <w:szCs w:val="27"/>
              </w:rPr>
            </w:pPr>
            <w:r>
              <w:rPr>
                <w:rFonts w:ascii="Times New Roman" w:eastAsia="Times New Roman" w:hAnsi="Times New Roman" w:cs="Times New Roman"/>
                <w:sz w:val="27"/>
                <w:szCs w:val="27"/>
              </w:rPr>
              <w:t>Целевой показатель:</w:t>
            </w:r>
          </w:p>
          <w:p w:rsidR="007879E5" w:rsidRPr="007879E5" w:rsidRDefault="007879E5" w:rsidP="00DD72D1">
            <w:pPr>
              <w:framePr w:w="9437" w:wrap="notBeside" w:vAnchor="text" w:hAnchor="text" w:xAlign="center" w:y="1"/>
              <w:spacing w:line="317" w:lineRule="exact"/>
              <w:ind w:left="120"/>
              <w:rPr>
                <w:rFonts w:ascii="Times New Roman" w:eastAsia="Times New Roman" w:hAnsi="Times New Roman" w:cs="Times New Roman"/>
                <w:sz w:val="27"/>
                <w:szCs w:val="27"/>
              </w:rPr>
            </w:pPr>
            <w:r w:rsidRPr="007879E5">
              <w:rPr>
                <w:rFonts w:ascii="Times New Roman" w:eastAsia="Times New Roman" w:hAnsi="Times New Roman" w:cs="Times New Roman"/>
                <w:color w:val="auto"/>
                <w:sz w:val="27"/>
                <w:szCs w:val="27"/>
              </w:rPr>
              <w:t xml:space="preserve">Освобождение </w:t>
            </w:r>
            <w:proofErr w:type="spellStart"/>
            <w:r w:rsidRPr="007879E5">
              <w:rPr>
                <w:rFonts w:ascii="Times New Roman" w:eastAsia="Times New Roman" w:hAnsi="Times New Roman" w:cs="Times New Roman"/>
                <w:color w:val="auto"/>
                <w:sz w:val="27"/>
                <w:szCs w:val="27"/>
              </w:rPr>
              <w:t>пло</w:t>
            </w:r>
            <w:proofErr w:type="spellEnd"/>
            <w:r w:rsidR="00DD72D1">
              <w:rPr>
                <w:rFonts w:ascii="Times New Roman" w:eastAsia="Times New Roman" w:hAnsi="Times New Roman" w:cs="Times New Roman"/>
                <w:color w:val="auto"/>
                <w:sz w:val="27"/>
                <w:szCs w:val="27"/>
              </w:rPr>
              <w:t>-</w:t>
            </w:r>
            <w:r w:rsidRPr="007879E5">
              <w:rPr>
                <w:rFonts w:ascii="Times New Roman" w:eastAsia="Times New Roman" w:hAnsi="Times New Roman" w:cs="Times New Roman"/>
                <w:color w:val="auto"/>
                <w:sz w:val="27"/>
                <w:szCs w:val="27"/>
              </w:rPr>
              <w:t>щади от борщевика Сосновского -  га,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7879E5" w:rsidRPr="00E955CC" w:rsidRDefault="007879E5" w:rsidP="007879E5">
            <w:pPr>
              <w:framePr w:w="9437" w:wrap="notBeside" w:vAnchor="text" w:hAnchor="text" w:xAlign="center" w:y="1"/>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2024</w:t>
            </w:r>
            <w:r w:rsidRPr="00E955CC">
              <w:rPr>
                <w:rFonts w:ascii="Times New Roman" w:eastAsia="Times New Roman" w:hAnsi="Times New Roman" w:cs="Times New Roman"/>
                <w:sz w:val="27"/>
                <w:szCs w:val="27"/>
              </w:rPr>
              <w:t xml:space="preserve"> год </w:t>
            </w:r>
            <w:r>
              <w:rPr>
                <w:rFonts w:ascii="Times New Roman" w:eastAsia="Times New Roman" w:hAnsi="Times New Roman" w:cs="Times New Roman"/>
                <w:sz w:val="27"/>
                <w:szCs w:val="27"/>
              </w:rPr>
              <w:t>–</w:t>
            </w:r>
            <w:r w:rsidRPr="00E955CC">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36</w:t>
            </w:r>
            <w:r>
              <w:rPr>
                <w:rFonts w:ascii="Times New Roman" w:eastAsia="Times New Roman" w:hAnsi="Times New Roman" w:cs="Times New Roman"/>
                <w:sz w:val="27"/>
                <w:szCs w:val="27"/>
              </w:rPr>
              <w:t xml:space="preserve"> га</w:t>
            </w:r>
            <w:r w:rsidRPr="00E955CC">
              <w:rPr>
                <w:rFonts w:ascii="Times New Roman" w:eastAsia="Times New Roman" w:hAnsi="Times New Roman" w:cs="Times New Roman"/>
                <w:sz w:val="27"/>
                <w:szCs w:val="27"/>
              </w:rPr>
              <w:t xml:space="preserve">, </w:t>
            </w:r>
          </w:p>
          <w:p w:rsidR="00DD72D1" w:rsidRDefault="007879E5" w:rsidP="00DD72D1">
            <w:pPr>
              <w:framePr w:w="9437" w:wrap="notBeside" w:vAnchor="text" w:hAnchor="text" w:xAlign="center" w:y="1"/>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DD72D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00DD72D1" w:rsidRPr="00E955CC">
              <w:rPr>
                <w:rFonts w:ascii="Times New Roman" w:eastAsia="Times New Roman" w:hAnsi="Times New Roman" w:cs="Times New Roman"/>
                <w:sz w:val="27"/>
                <w:szCs w:val="27"/>
              </w:rPr>
              <w:t>202</w:t>
            </w:r>
            <w:r w:rsidR="00C93E63">
              <w:rPr>
                <w:rFonts w:ascii="Times New Roman" w:eastAsia="Times New Roman" w:hAnsi="Times New Roman" w:cs="Times New Roman"/>
                <w:sz w:val="27"/>
                <w:szCs w:val="27"/>
              </w:rPr>
              <w:t>5</w:t>
            </w:r>
            <w:r w:rsidR="00DD72D1" w:rsidRPr="00E955CC">
              <w:rPr>
                <w:rFonts w:ascii="Times New Roman" w:eastAsia="Times New Roman" w:hAnsi="Times New Roman" w:cs="Times New Roman"/>
                <w:sz w:val="27"/>
                <w:szCs w:val="27"/>
              </w:rPr>
              <w:t xml:space="preserve"> год </w:t>
            </w:r>
            <w:r w:rsidR="00DD72D1">
              <w:rPr>
                <w:rFonts w:ascii="Times New Roman" w:eastAsia="Times New Roman" w:hAnsi="Times New Roman" w:cs="Times New Roman"/>
                <w:sz w:val="27"/>
                <w:szCs w:val="27"/>
              </w:rPr>
              <w:t>–</w:t>
            </w:r>
            <w:r w:rsidR="00DD72D1" w:rsidRPr="00E955CC">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36</w:t>
            </w:r>
            <w:r w:rsidR="00DD72D1">
              <w:rPr>
                <w:rFonts w:ascii="Times New Roman" w:eastAsia="Times New Roman" w:hAnsi="Times New Roman" w:cs="Times New Roman"/>
                <w:sz w:val="27"/>
                <w:szCs w:val="27"/>
              </w:rPr>
              <w:t xml:space="preserve"> га,</w:t>
            </w:r>
          </w:p>
          <w:p w:rsidR="00DD72D1" w:rsidRPr="00E955CC" w:rsidRDefault="00DD72D1" w:rsidP="00DD72D1">
            <w:pPr>
              <w:framePr w:w="9437" w:wrap="notBeside" w:vAnchor="text" w:hAnchor="text" w:xAlign="center" w:y="1"/>
              <w:ind w:left="120" w:firstLine="34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E955CC">
              <w:rPr>
                <w:rFonts w:ascii="Times New Roman" w:eastAsia="Times New Roman" w:hAnsi="Times New Roman" w:cs="Times New Roman"/>
                <w:sz w:val="27"/>
                <w:szCs w:val="27"/>
              </w:rPr>
              <w:t>202</w:t>
            </w:r>
            <w:r w:rsidR="00C93E63">
              <w:rPr>
                <w:rFonts w:ascii="Times New Roman" w:eastAsia="Times New Roman" w:hAnsi="Times New Roman" w:cs="Times New Roman"/>
                <w:sz w:val="27"/>
                <w:szCs w:val="27"/>
              </w:rPr>
              <w:t>6</w:t>
            </w:r>
            <w:r w:rsidRPr="00E955CC">
              <w:rPr>
                <w:rFonts w:ascii="Times New Roman" w:eastAsia="Times New Roman" w:hAnsi="Times New Roman" w:cs="Times New Roman"/>
                <w:sz w:val="27"/>
                <w:szCs w:val="27"/>
              </w:rPr>
              <w:t xml:space="preserve"> год </w:t>
            </w:r>
            <w:r>
              <w:rPr>
                <w:rFonts w:ascii="Times New Roman" w:eastAsia="Times New Roman" w:hAnsi="Times New Roman" w:cs="Times New Roman"/>
                <w:sz w:val="27"/>
                <w:szCs w:val="27"/>
              </w:rPr>
              <w:t>–</w:t>
            </w:r>
            <w:r w:rsidRPr="00E955CC">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36</w:t>
            </w:r>
            <w:r>
              <w:rPr>
                <w:rFonts w:ascii="Times New Roman" w:eastAsia="Times New Roman" w:hAnsi="Times New Roman" w:cs="Times New Roman"/>
                <w:sz w:val="27"/>
                <w:szCs w:val="27"/>
              </w:rPr>
              <w:t xml:space="preserve"> га,</w:t>
            </w:r>
          </w:p>
          <w:p w:rsidR="007879E5" w:rsidRPr="00E955CC" w:rsidRDefault="00DD72D1" w:rsidP="007879E5">
            <w:pPr>
              <w:framePr w:w="9437" w:wrap="notBeside" w:vAnchor="text" w:hAnchor="text" w:xAlign="center" w:y="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2027</w:t>
            </w:r>
            <w:r w:rsidRPr="00E955CC">
              <w:rPr>
                <w:rFonts w:ascii="Times New Roman" w:eastAsia="Times New Roman" w:hAnsi="Times New Roman" w:cs="Times New Roman"/>
                <w:sz w:val="27"/>
                <w:szCs w:val="27"/>
              </w:rPr>
              <w:t xml:space="preserve"> год </w:t>
            </w:r>
            <w:r>
              <w:rPr>
                <w:rFonts w:ascii="Times New Roman" w:eastAsia="Times New Roman" w:hAnsi="Times New Roman" w:cs="Times New Roman"/>
                <w:sz w:val="27"/>
                <w:szCs w:val="27"/>
              </w:rPr>
              <w:t>–</w:t>
            </w:r>
            <w:r w:rsidRPr="00E955CC">
              <w:rPr>
                <w:rFonts w:ascii="Times New Roman" w:eastAsia="Times New Roman" w:hAnsi="Times New Roman" w:cs="Times New Roman"/>
                <w:sz w:val="27"/>
                <w:szCs w:val="27"/>
              </w:rPr>
              <w:t xml:space="preserve"> </w:t>
            </w:r>
            <w:r w:rsidR="00C93E63">
              <w:rPr>
                <w:rFonts w:ascii="Times New Roman" w:eastAsia="Times New Roman" w:hAnsi="Times New Roman" w:cs="Times New Roman"/>
                <w:sz w:val="27"/>
                <w:szCs w:val="27"/>
              </w:rPr>
              <w:t>36</w:t>
            </w:r>
            <w:r>
              <w:rPr>
                <w:rFonts w:ascii="Times New Roman" w:eastAsia="Times New Roman" w:hAnsi="Times New Roman" w:cs="Times New Roman"/>
                <w:sz w:val="27"/>
                <w:szCs w:val="27"/>
              </w:rPr>
              <w:t xml:space="preserve"> га,</w:t>
            </w:r>
          </w:p>
        </w:tc>
      </w:tr>
      <w:tr w:rsidR="00E955CC" w:rsidRPr="00E955CC" w:rsidTr="00BD20F8">
        <w:trPr>
          <w:trHeight w:hRule="exact" w:val="1310"/>
          <w:jc w:val="center"/>
        </w:trPr>
        <w:tc>
          <w:tcPr>
            <w:tcW w:w="2712" w:type="dxa"/>
            <w:tcBorders>
              <w:top w:val="single" w:sz="4" w:space="0" w:color="auto"/>
              <w:left w:val="single" w:sz="4" w:space="0" w:color="auto"/>
              <w:bottom w:val="single" w:sz="4" w:space="0" w:color="auto"/>
            </w:tcBorders>
            <w:shd w:val="clear" w:color="auto" w:fill="FFFFFF"/>
          </w:tcPr>
          <w:p w:rsidR="00E955CC" w:rsidRPr="00E955CC" w:rsidRDefault="00E955CC" w:rsidP="00E955CC">
            <w:pPr>
              <w:framePr w:w="9437" w:wrap="notBeside" w:vAnchor="text" w:hAnchor="text" w:xAlign="center" w:y="1"/>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Система</w:t>
            </w:r>
          </w:p>
          <w:p w:rsidR="00E955CC" w:rsidRPr="00E955CC" w:rsidRDefault="00E955CC" w:rsidP="00E955CC">
            <w:pPr>
              <w:framePr w:w="9437" w:wrap="notBeside" w:vAnchor="text" w:hAnchor="text" w:xAlign="center" w:y="1"/>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организации</w:t>
            </w:r>
          </w:p>
          <w:p w:rsidR="00E955CC" w:rsidRPr="00E955CC" w:rsidRDefault="00E955CC" w:rsidP="00E955CC">
            <w:pPr>
              <w:framePr w:w="9437" w:wrap="notBeside" w:vAnchor="text" w:hAnchor="text" w:xAlign="center" w:y="1"/>
              <w:spacing w:line="317" w:lineRule="exact"/>
              <w:ind w:left="120"/>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контроля</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E955CC" w:rsidRPr="00E955CC" w:rsidRDefault="00E955CC" w:rsidP="009671D2">
            <w:pPr>
              <w:framePr w:w="9437" w:wrap="notBeside" w:vAnchor="text" w:hAnchor="text" w:xAlign="center" w:y="1"/>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Общее управление, координация работ по реализации Программы, контроль выполнения сроков реализации мероприятий осуществляет администрация  сельского поселения «</w:t>
            </w:r>
            <w:proofErr w:type="spellStart"/>
            <w:r w:rsidR="009671D2">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w:t>
            </w:r>
          </w:p>
        </w:tc>
      </w:tr>
    </w:tbl>
    <w:p w:rsidR="00E955CC" w:rsidRPr="00E955CC" w:rsidRDefault="00E955CC" w:rsidP="00E955CC">
      <w:pPr>
        <w:rPr>
          <w:sz w:val="2"/>
          <w:szCs w:val="2"/>
        </w:rPr>
      </w:pPr>
    </w:p>
    <w:p w:rsidR="00E955CC" w:rsidRPr="00E955CC" w:rsidRDefault="00E955CC" w:rsidP="00E955CC">
      <w:pPr>
        <w:spacing w:before="341" w:after="126" w:line="270" w:lineRule="exact"/>
        <w:ind w:left="1900"/>
        <w:rPr>
          <w:rFonts w:ascii="Times New Roman" w:eastAsia="Times New Roman" w:hAnsi="Times New Roman" w:cs="Times New Roman"/>
          <w:b/>
          <w:bCs/>
          <w:sz w:val="27"/>
          <w:szCs w:val="27"/>
        </w:rPr>
      </w:pPr>
      <w:r w:rsidRPr="00E955CC">
        <w:rPr>
          <w:rFonts w:ascii="Times New Roman" w:eastAsia="Times New Roman" w:hAnsi="Times New Roman" w:cs="Times New Roman"/>
          <w:b/>
          <w:bCs/>
          <w:sz w:val="27"/>
          <w:szCs w:val="27"/>
        </w:rPr>
        <w:t>1. Общие положения и обоснование Программы</w:t>
      </w:r>
    </w:p>
    <w:p w:rsidR="00E955CC" w:rsidRPr="00E955CC" w:rsidRDefault="00E955CC" w:rsidP="00E955CC">
      <w:pPr>
        <w:ind w:left="1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Борщевик Сосновского (далее - борщевик)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Дмитрия Ивановича.</w:t>
      </w:r>
    </w:p>
    <w:p w:rsidR="00E955CC" w:rsidRPr="00E955CC" w:rsidRDefault="00E955CC" w:rsidP="00E955CC">
      <w:pPr>
        <w:ind w:left="1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 xml:space="preserve">Листья и плоды борщевика богаты эфирными маслами, содержащими </w:t>
      </w:r>
      <w:proofErr w:type="spellStart"/>
      <w:r w:rsidRPr="00E955CC">
        <w:rPr>
          <w:rFonts w:ascii="Times New Roman" w:eastAsia="Times New Roman" w:hAnsi="Times New Roman" w:cs="Times New Roman"/>
          <w:sz w:val="27"/>
          <w:szCs w:val="27"/>
        </w:rPr>
        <w:t>фурокумарины</w:t>
      </w:r>
      <w:proofErr w:type="spellEnd"/>
      <w:r w:rsidRPr="00E955CC">
        <w:rPr>
          <w:rFonts w:ascii="Times New Roman" w:eastAsia="Times New Roman" w:hAnsi="Times New Roman" w:cs="Times New Roman"/>
          <w:sz w:val="27"/>
          <w:szCs w:val="27"/>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1 -3-й степени. Особая опасность заключается в том, что после прикосновения к растению поражение может проявиться не сразу, а через день-два.</w:t>
      </w:r>
    </w:p>
    <w:p w:rsidR="00E955CC" w:rsidRPr="00E955CC" w:rsidRDefault="00E955CC" w:rsidP="00E955CC">
      <w:pPr>
        <w:ind w:left="119" w:right="23"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w:t>
      </w:r>
      <w:r w:rsidRPr="00E955CC">
        <w:rPr>
          <w:rFonts w:ascii="Times New Roman" w:eastAsia="Times New Roman" w:hAnsi="Times New Roman" w:cs="Times New Roman"/>
          <w:sz w:val="27"/>
          <w:szCs w:val="27"/>
          <w:u w:val="single"/>
        </w:rPr>
        <w:t>шцы</w:t>
      </w:r>
      <w:r w:rsidRPr="00E955CC">
        <w:rPr>
          <w:rFonts w:ascii="Times New Roman" w:eastAsia="Times New Roman" w:hAnsi="Times New Roman" w:cs="Times New Roman"/>
          <w:sz w:val="27"/>
          <w:szCs w:val="27"/>
        </w:rPr>
        <w:t>. Растение является серьезной угрозой для здоровья человека.</w:t>
      </w:r>
    </w:p>
    <w:p w:rsidR="00E955CC" w:rsidRPr="00E955CC" w:rsidRDefault="00E955CC" w:rsidP="00E955CC">
      <w:pPr>
        <w:ind w:left="119" w:right="23"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 xml:space="preserve">Также в растении содержатся биологически активные вещества - </w:t>
      </w:r>
      <w:proofErr w:type="spellStart"/>
      <w:r w:rsidRPr="00E955CC">
        <w:rPr>
          <w:rFonts w:ascii="Times New Roman" w:eastAsia="Times New Roman" w:hAnsi="Times New Roman" w:cs="Times New Roman"/>
          <w:sz w:val="27"/>
          <w:szCs w:val="27"/>
        </w:rPr>
        <w:t>фитоэкстрогены</w:t>
      </w:r>
      <w:proofErr w:type="spellEnd"/>
      <w:r w:rsidRPr="00E955CC">
        <w:rPr>
          <w:rFonts w:ascii="Times New Roman" w:eastAsia="Times New Roman" w:hAnsi="Times New Roman" w:cs="Times New Roman"/>
          <w:sz w:val="27"/>
          <w:szCs w:val="27"/>
        </w:rPr>
        <w:t>, которые могут вызывать расстройство воспроизводительной функции у животных.</w:t>
      </w:r>
    </w:p>
    <w:p w:rsidR="00E955CC" w:rsidRPr="00E955CC" w:rsidRDefault="00E955CC" w:rsidP="00E955CC">
      <w:pPr>
        <w:ind w:left="119" w:right="23"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В настоящее время борщевик Сосновского интенсивно распространяется на заброшенных землях,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E955CC" w:rsidRPr="00E955CC" w:rsidRDefault="00E955CC" w:rsidP="00FD0154">
      <w:pPr>
        <w:spacing w:line="274" w:lineRule="exact"/>
        <w:ind w:firstLine="560"/>
        <w:jc w:val="both"/>
        <w:rPr>
          <w:rFonts w:ascii="Times New Roman" w:eastAsia="Times New Roman" w:hAnsi="Times New Roman" w:cs="Times New Roman"/>
          <w:color w:val="auto"/>
          <w:sz w:val="28"/>
          <w:szCs w:val="28"/>
        </w:rPr>
      </w:pPr>
      <w:r w:rsidRPr="00E955CC">
        <w:rPr>
          <w:rFonts w:ascii="Times New Roman" w:eastAsia="Times New Roman" w:hAnsi="Times New Roman" w:cs="Times New Roman"/>
          <w:color w:val="auto"/>
          <w:sz w:val="27"/>
          <w:szCs w:val="27"/>
        </w:rPr>
        <w:t>В результате обследования в 20</w:t>
      </w:r>
      <w:r w:rsidR="009671D2">
        <w:rPr>
          <w:rFonts w:ascii="Times New Roman" w:eastAsia="Times New Roman" w:hAnsi="Times New Roman" w:cs="Times New Roman"/>
          <w:color w:val="auto"/>
          <w:sz w:val="27"/>
          <w:szCs w:val="27"/>
        </w:rPr>
        <w:t>24</w:t>
      </w:r>
      <w:r w:rsidRPr="00E955CC">
        <w:rPr>
          <w:rFonts w:ascii="Times New Roman" w:eastAsia="Times New Roman" w:hAnsi="Times New Roman" w:cs="Times New Roman"/>
          <w:color w:val="auto"/>
          <w:sz w:val="27"/>
          <w:szCs w:val="27"/>
        </w:rPr>
        <w:t xml:space="preserve"> году территории поселения выявлен </w:t>
      </w:r>
      <w:r w:rsidR="009671D2">
        <w:rPr>
          <w:rFonts w:ascii="Times New Roman" w:eastAsia="Times New Roman" w:hAnsi="Times New Roman" w:cs="Times New Roman"/>
          <w:color w:val="auto"/>
          <w:sz w:val="27"/>
          <w:szCs w:val="27"/>
        </w:rPr>
        <w:t>36</w:t>
      </w:r>
      <w:r w:rsidRPr="00E955CC">
        <w:rPr>
          <w:rFonts w:ascii="Times New Roman" w:eastAsia="Times New Roman" w:hAnsi="Times New Roman" w:cs="Times New Roman"/>
          <w:color w:val="auto"/>
          <w:sz w:val="27"/>
          <w:szCs w:val="27"/>
        </w:rPr>
        <w:t xml:space="preserve">,0 га засоренных борщевиком земель сельскохозяйственного назначения, в том числе с сильной степенью засорения (более 80%) </w:t>
      </w:r>
      <w:r w:rsidR="009671D2">
        <w:rPr>
          <w:rFonts w:ascii="Times New Roman" w:eastAsia="Times New Roman" w:hAnsi="Times New Roman" w:cs="Times New Roman"/>
          <w:color w:val="auto"/>
          <w:sz w:val="27"/>
          <w:szCs w:val="27"/>
        </w:rPr>
        <w:t>6</w:t>
      </w:r>
      <w:r w:rsidRPr="00E955CC">
        <w:rPr>
          <w:rFonts w:ascii="Times New Roman" w:eastAsia="Times New Roman" w:hAnsi="Times New Roman" w:cs="Times New Roman"/>
          <w:color w:val="auto"/>
          <w:sz w:val="27"/>
          <w:szCs w:val="27"/>
        </w:rPr>
        <w:t xml:space="preserve"> га, со средней степенью засорения (10-80%) </w:t>
      </w:r>
      <w:r w:rsidR="009671D2">
        <w:rPr>
          <w:rFonts w:ascii="Times New Roman" w:eastAsia="Times New Roman" w:hAnsi="Times New Roman" w:cs="Times New Roman"/>
          <w:color w:val="auto"/>
          <w:sz w:val="27"/>
          <w:szCs w:val="27"/>
        </w:rPr>
        <w:t>19</w:t>
      </w:r>
      <w:r w:rsidR="00FD0154">
        <w:rPr>
          <w:rFonts w:ascii="Times New Roman" w:eastAsia="Times New Roman" w:hAnsi="Times New Roman" w:cs="Times New Roman"/>
          <w:color w:val="auto"/>
          <w:sz w:val="27"/>
          <w:szCs w:val="27"/>
        </w:rPr>
        <w:t xml:space="preserve"> га,</w:t>
      </w:r>
    </w:p>
    <w:p w:rsidR="00E955CC" w:rsidRDefault="00E955CC" w:rsidP="00E955CC">
      <w:pPr>
        <w:spacing w:line="274" w:lineRule="exact"/>
        <w:ind w:firstLine="560"/>
        <w:jc w:val="both"/>
        <w:rPr>
          <w:rFonts w:ascii="Times New Roman" w:eastAsia="Times New Roman" w:hAnsi="Times New Roman" w:cs="Times New Roman"/>
          <w:color w:val="auto"/>
          <w:sz w:val="27"/>
          <w:szCs w:val="27"/>
        </w:rPr>
      </w:pPr>
      <w:r w:rsidRPr="00E955CC">
        <w:rPr>
          <w:rFonts w:ascii="Times New Roman" w:eastAsia="Times New Roman" w:hAnsi="Times New Roman" w:cs="Times New Roman"/>
          <w:color w:val="auto"/>
          <w:sz w:val="27"/>
          <w:szCs w:val="27"/>
        </w:rPr>
        <w:t>В последние годы борщевик перемещается на приусадебные участки, владельцы которых не проживают на территории поселения или по каким- либо причинам не могут обрабатывать свои земельные участки.</w:t>
      </w:r>
    </w:p>
    <w:p w:rsidR="00A351A5" w:rsidRPr="00A351A5" w:rsidRDefault="007A121B" w:rsidP="00E955CC">
      <w:pPr>
        <w:spacing w:line="274" w:lineRule="exact"/>
        <w:ind w:firstLine="560"/>
        <w:jc w:val="both"/>
        <w:rPr>
          <w:rFonts w:ascii="Times New Roman" w:eastAsia="Times New Roman" w:hAnsi="Times New Roman" w:cs="Times New Roman"/>
          <w:color w:val="auto"/>
          <w:sz w:val="27"/>
          <w:szCs w:val="27"/>
        </w:rPr>
      </w:pPr>
      <w:r w:rsidRPr="00E955CC">
        <w:rPr>
          <w:rFonts w:ascii="Times New Roman" w:eastAsia="Times New Roman" w:hAnsi="Times New Roman" w:cs="Times New Roman"/>
          <w:sz w:val="27"/>
          <w:szCs w:val="27"/>
        </w:rPr>
        <w:t>Борщевик снижает ценность земельных ресурсов и наносит вред окружающей среде</w:t>
      </w:r>
      <w:r>
        <w:rPr>
          <w:rFonts w:ascii="Times New Roman" w:eastAsia="Times New Roman" w:hAnsi="Times New Roman" w:cs="Times New Roman"/>
          <w:sz w:val="27"/>
          <w:szCs w:val="27"/>
        </w:rPr>
        <w:t>.</w:t>
      </w:r>
    </w:p>
    <w:p w:rsidR="00E955CC" w:rsidRDefault="00E955CC" w:rsidP="00E955CC">
      <w:pPr>
        <w:spacing w:line="274" w:lineRule="exact"/>
        <w:jc w:val="both"/>
        <w:rPr>
          <w:rFonts w:ascii="Times New Roman" w:eastAsia="Times New Roman" w:hAnsi="Times New Roman" w:cs="Times New Roman"/>
          <w:color w:val="auto"/>
          <w:sz w:val="27"/>
          <w:szCs w:val="27"/>
        </w:rPr>
      </w:pPr>
      <w:r w:rsidRPr="00E955CC">
        <w:rPr>
          <w:rFonts w:ascii="Times New Roman" w:eastAsia="Times New Roman" w:hAnsi="Times New Roman" w:cs="Times New Roman"/>
          <w:color w:val="auto"/>
          <w:sz w:val="27"/>
          <w:szCs w:val="27"/>
        </w:rPr>
        <w:t>В результате реализации Программы планируется ликвидировать борщевик Сосновского на</w:t>
      </w:r>
      <w:r>
        <w:rPr>
          <w:rFonts w:ascii="Times New Roman" w:eastAsia="Times New Roman" w:hAnsi="Times New Roman" w:cs="Times New Roman"/>
          <w:color w:val="auto"/>
          <w:sz w:val="27"/>
          <w:szCs w:val="27"/>
        </w:rPr>
        <w:t xml:space="preserve"> площади</w:t>
      </w:r>
      <w:r w:rsidRPr="00E955CC">
        <w:rPr>
          <w:rFonts w:ascii="Times New Roman" w:eastAsia="Times New Roman" w:hAnsi="Times New Roman" w:cs="Times New Roman"/>
          <w:color w:val="auto"/>
          <w:sz w:val="27"/>
          <w:szCs w:val="27"/>
        </w:rPr>
        <w:t xml:space="preserve"> </w:t>
      </w:r>
      <w:r w:rsidR="009671D2">
        <w:rPr>
          <w:rFonts w:ascii="Times New Roman" w:eastAsia="Times New Roman" w:hAnsi="Times New Roman" w:cs="Times New Roman"/>
          <w:color w:val="auto"/>
          <w:sz w:val="27"/>
          <w:szCs w:val="27"/>
        </w:rPr>
        <w:t>36</w:t>
      </w:r>
      <w:r w:rsidRPr="00E955CC">
        <w:rPr>
          <w:rFonts w:ascii="Times New Roman" w:eastAsia="Times New Roman" w:hAnsi="Times New Roman" w:cs="Times New Roman"/>
          <w:color w:val="auto"/>
          <w:sz w:val="27"/>
          <w:szCs w:val="27"/>
        </w:rPr>
        <w:t xml:space="preserve"> га земель сельскохозяйственного назначения.</w:t>
      </w:r>
    </w:p>
    <w:p w:rsidR="00FD0154" w:rsidRDefault="00FD0154" w:rsidP="00E955CC">
      <w:pPr>
        <w:spacing w:line="274" w:lineRule="exact"/>
        <w:jc w:val="both"/>
        <w:rPr>
          <w:rFonts w:ascii="Times New Roman" w:eastAsia="Times New Roman" w:hAnsi="Times New Roman" w:cs="Times New Roman"/>
          <w:color w:val="auto"/>
          <w:sz w:val="27"/>
          <w:szCs w:val="27"/>
        </w:rPr>
      </w:pPr>
    </w:p>
    <w:p w:rsidR="00FD0154" w:rsidRPr="00E955CC" w:rsidRDefault="00FD0154" w:rsidP="00E955CC">
      <w:pPr>
        <w:spacing w:line="274" w:lineRule="exact"/>
        <w:jc w:val="both"/>
        <w:rPr>
          <w:rFonts w:ascii="Times New Roman" w:eastAsia="Times New Roman" w:hAnsi="Times New Roman" w:cs="Times New Roman"/>
          <w:color w:val="auto"/>
          <w:sz w:val="27"/>
          <w:szCs w:val="27"/>
        </w:rPr>
      </w:pPr>
    </w:p>
    <w:p w:rsidR="00E955CC" w:rsidRPr="00E955CC" w:rsidRDefault="00E955CC" w:rsidP="00E955CC">
      <w:pPr>
        <w:numPr>
          <w:ilvl w:val="0"/>
          <w:numId w:val="3"/>
        </w:numPr>
        <w:tabs>
          <w:tab w:val="left" w:pos="3598"/>
        </w:tabs>
        <w:spacing w:after="236" w:line="270" w:lineRule="exact"/>
        <w:ind w:left="3320"/>
        <w:rPr>
          <w:rFonts w:ascii="Times New Roman" w:eastAsia="Times New Roman" w:hAnsi="Times New Roman" w:cs="Times New Roman"/>
          <w:b/>
          <w:bCs/>
          <w:sz w:val="27"/>
          <w:szCs w:val="27"/>
        </w:rPr>
      </w:pPr>
      <w:r w:rsidRPr="00E955CC">
        <w:rPr>
          <w:rFonts w:ascii="Times New Roman" w:eastAsia="Times New Roman" w:hAnsi="Times New Roman" w:cs="Times New Roman"/>
          <w:b/>
          <w:bCs/>
          <w:sz w:val="27"/>
          <w:szCs w:val="27"/>
        </w:rPr>
        <w:t>Цель и задачи Программы</w:t>
      </w:r>
    </w:p>
    <w:p w:rsidR="00E955CC" w:rsidRPr="00E955CC" w:rsidRDefault="00E955CC" w:rsidP="00E955CC">
      <w:pPr>
        <w:spacing w:line="322" w:lineRule="exact"/>
        <w:ind w:left="1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Целями Программы являются локализация и ликвидация очагов распространения борщевика на территории поселения, а также исключение случаев травматизма среди населения.</w:t>
      </w:r>
    </w:p>
    <w:p w:rsidR="00E955CC" w:rsidRPr="00E955CC" w:rsidRDefault="00E955CC" w:rsidP="00E955CC">
      <w:pPr>
        <w:tabs>
          <w:tab w:val="left" w:pos="7033"/>
        </w:tabs>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Борщевик Сосновского с конца 60-70-х годов культивировался на сельскохозяйственных предприятиях, как перспективная кормовая культура. Посевы производились на полях, расположенных вблизи центральных усадеб бывших сельскохозяйственных предприятий. Данная культура закладывалась на силос. Вследствие этого, наиболее обширные очаги распространения борщевика наблюдаются вблизи заброшенных ферм, ремонтных мастерских, силосных ям, невостребованных землях.</w:t>
      </w:r>
    </w:p>
    <w:p w:rsidR="00E955CC" w:rsidRPr="00E955CC" w:rsidRDefault="00E955CC" w:rsidP="00E955CC">
      <w:pPr>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 xml:space="preserve">Планируемый общий объем финансирования Программы из местного бюджета составляет </w:t>
      </w:r>
      <w:r w:rsidR="009671D2">
        <w:rPr>
          <w:rFonts w:ascii="Times New Roman" w:eastAsia="Times New Roman" w:hAnsi="Times New Roman" w:cs="Times New Roman"/>
          <w:sz w:val="27"/>
          <w:szCs w:val="27"/>
        </w:rPr>
        <w:t>420 000 рублей: в том числе: 2024 год – 105 000 рублей; 2025 год - 105</w:t>
      </w:r>
      <w:r w:rsidRPr="00E955CC">
        <w:rPr>
          <w:rFonts w:ascii="Times New Roman" w:eastAsia="Times New Roman" w:hAnsi="Times New Roman" w:cs="Times New Roman"/>
          <w:sz w:val="27"/>
          <w:szCs w:val="27"/>
        </w:rPr>
        <w:t xml:space="preserve"> 000 </w:t>
      </w:r>
      <w:r w:rsidR="007A121B">
        <w:rPr>
          <w:rFonts w:ascii="Times New Roman" w:eastAsia="Times New Roman" w:hAnsi="Times New Roman" w:cs="Times New Roman"/>
          <w:sz w:val="27"/>
          <w:szCs w:val="27"/>
        </w:rPr>
        <w:t>рубле</w:t>
      </w:r>
      <w:r w:rsidR="009671D2">
        <w:rPr>
          <w:rFonts w:ascii="Times New Roman" w:eastAsia="Times New Roman" w:hAnsi="Times New Roman" w:cs="Times New Roman"/>
          <w:sz w:val="27"/>
          <w:szCs w:val="27"/>
        </w:rPr>
        <w:t>й; 2026 год – 105</w:t>
      </w:r>
      <w:r w:rsidR="007A121B">
        <w:rPr>
          <w:rFonts w:ascii="Times New Roman" w:eastAsia="Times New Roman" w:hAnsi="Times New Roman" w:cs="Times New Roman"/>
          <w:sz w:val="27"/>
          <w:szCs w:val="27"/>
        </w:rPr>
        <w:t xml:space="preserve"> 000 рублей</w:t>
      </w:r>
      <w:r w:rsidR="009671D2">
        <w:rPr>
          <w:rFonts w:ascii="Times New Roman" w:eastAsia="Times New Roman" w:hAnsi="Times New Roman" w:cs="Times New Roman"/>
          <w:sz w:val="27"/>
          <w:szCs w:val="27"/>
        </w:rPr>
        <w:t>; 2027 год – 105</w:t>
      </w:r>
      <w:r w:rsidRPr="00E955CC">
        <w:rPr>
          <w:rFonts w:ascii="Times New Roman" w:eastAsia="Times New Roman" w:hAnsi="Times New Roman" w:cs="Times New Roman"/>
          <w:sz w:val="27"/>
          <w:szCs w:val="27"/>
        </w:rPr>
        <w:t> 000</w:t>
      </w:r>
      <w:r w:rsidR="007A121B" w:rsidRPr="007A121B">
        <w:rPr>
          <w:rFonts w:ascii="Times New Roman" w:eastAsia="Times New Roman" w:hAnsi="Times New Roman" w:cs="Times New Roman"/>
          <w:sz w:val="27"/>
          <w:szCs w:val="27"/>
        </w:rPr>
        <w:t xml:space="preserve"> </w:t>
      </w:r>
      <w:r w:rsidR="007A121B">
        <w:rPr>
          <w:rFonts w:ascii="Times New Roman" w:eastAsia="Times New Roman" w:hAnsi="Times New Roman" w:cs="Times New Roman"/>
          <w:sz w:val="27"/>
          <w:szCs w:val="27"/>
        </w:rPr>
        <w:t>рублей</w:t>
      </w:r>
      <w:r w:rsidRPr="00E955CC">
        <w:rPr>
          <w:rFonts w:ascii="Times New Roman" w:eastAsia="Times New Roman" w:hAnsi="Times New Roman" w:cs="Times New Roman"/>
          <w:sz w:val="27"/>
          <w:szCs w:val="27"/>
        </w:rPr>
        <w:t>.</w:t>
      </w:r>
    </w:p>
    <w:p w:rsidR="00E955CC" w:rsidRPr="00E955CC" w:rsidRDefault="00E955CC" w:rsidP="00E955CC">
      <w:pPr>
        <w:spacing w:line="322" w:lineRule="exact"/>
        <w:ind w:lef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Мероприятия по реализации Программы предусматривают:</w:t>
      </w:r>
    </w:p>
    <w:p w:rsidR="00E955CC" w:rsidRPr="00E955CC" w:rsidRDefault="00E955CC" w:rsidP="00E955CC">
      <w:pPr>
        <w:numPr>
          <w:ilvl w:val="0"/>
          <w:numId w:val="4"/>
        </w:numPr>
        <w:tabs>
          <w:tab w:val="left" w:pos="1018"/>
        </w:tabs>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проведение обследования территории сельского поселения «</w:t>
      </w:r>
      <w:proofErr w:type="spellStart"/>
      <w:r w:rsidR="009671D2">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 на засоренность борщевиком Сосновского, составление карты-схемы засоренности;</w:t>
      </w:r>
    </w:p>
    <w:p w:rsidR="00E955CC" w:rsidRPr="00E955CC" w:rsidRDefault="00E955CC" w:rsidP="00E955CC">
      <w:pPr>
        <w:numPr>
          <w:ilvl w:val="0"/>
          <w:numId w:val="4"/>
        </w:numPr>
        <w:tabs>
          <w:tab w:val="left" w:pos="990"/>
        </w:tabs>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информационную работу с населением о необходимых мерах по борьбе с борщевиком (размещение информации на официальном сайте администрации, распространение наглядной агитации, проведение собраний граждан);</w:t>
      </w:r>
    </w:p>
    <w:p w:rsidR="00E955CC" w:rsidRPr="00E955CC" w:rsidRDefault="00E955CC" w:rsidP="00E955CC">
      <w:pPr>
        <w:numPr>
          <w:ilvl w:val="0"/>
          <w:numId w:val="4"/>
        </w:numPr>
        <w:tabs>
          <w:tab w:val="left" w:pos="937"/>
        </w:tabs>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 xml:space="preserve">механический метод - многократное скашивание (не менее 3 раз за сезон), начиная с фазы розетки и до начала </w:t>
      </w:r>
      <w:proofErr w:type="spellStart"/>
      <w:r w:rsidRPr="00E955CC">
        <w:rPr>
          <w:rFonts w:ascii="Times New Roman" w:eastAsia="Times New Roman" w:hAnsi="Times New Roman" w:cs="Times New Roman"/>
          <w:sz w:val="27"/>
          <w:szCs w:val="27"/>
        </w:rPr>
        <w:t>бутонизации</w:t>
      </w:r>
      <w:proofErr w:type="spellEnd"/>
      <w:r w:rsidRPr="00E955CC">
        <w:rPr>
          <w:rFonts w:ascii="Times New Roman" w:eastAsia="Times New Roman" w:hAnsi="Times New Roman" w:cs="Times New Roman"/>
          <w:sz w:val="27"/>
          <w:szCs w:val="27"/>
        </w:rPr>
        <w:t>;</w:t>
      </w:r>
    </w:p>
    <w:p w:rsidR="00E955CC" w:rsidRPr="00E955CC" w:rsidRDefault="00E955CC" w:rsidP="00E955CC">
      <w:pPr>
        <w:numPr>
          <w:ilvl w:val="0"/>
          <w:numId w:val="4"/>
        </w:numPr>
        <w:tabs>
          <w:tab w:val="left" w:pos="927"/>
        </w:tabs>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химический метод - применение гербицидов сплошного действия на заросших участках 2 раза (май, июнь, июль);</w:t>
      </w:r>
    </w:p>
    <w:p w:rsidR="00E955CC" w:rsidRPr="00E955CC" w:rsidRDefault="00E955CC" w:rsidP="00E955CC">
      <w:pPr>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В результате реализации Программы планируется обследование и уничтожение борщевика  на зараженных землях.</w:t>
      </w:r>
    </w:p>
    <w:p w:rsidR="00E955CC" w:rsidRPr="00E955CC" w:rsidRDefault="00E955CC" w:rsidP="00E955CC">
      <w:pPr>
        <w:spacing w:line="322" w:lineRule="exact"/>
        <w:ind w:left="20" w:right="20" w:firstLine="720"/>
        <w:jc w:val="both"/>
        <w:rPr>
          <w:rFonts w:ascii="Times New Roman" w:eastAsia="Times New Roman" w:hAnsi="Times New Roman" w:cs="Times New Roman"/>
          <w:sz w:val="27"/>
          <w:szCs w:val="27"/>
        </w:rPr>
      </w:pPr>
      <w:r w:rsidRPr="00FD0154">
        <w:rPr>
          <w:rFonts w:ascii="Times New Roman" w:eastAsia="Times New Roman" w:hAnsi="Times New Roman" w:cs="Times New Roman"/>
          <w:sz w:val="27"/>
          <w:szCs w:val="27"/>
        </w:rPr>
        <w:t>План мероприятий по ликвидации борщевика Сосновского на территории сельского поселения «</w:t>
      </w:r>
      <w:proofErr w:type="spellStart"/>
      <w:r w:rsidR="009671D2" w:rsidRPr="00FD0154">
        <w:rPr>
          <w:rFonts w:ascii="Times New Roman" w:eastAsia="Times New Roman" w:hAnsi="Times New Roman" w:cs="Times New Roman"/>
          <w:sz w:val="27"/>
          <w:szCs w:val="27"/>
        </w:rPr>
        <w:t>Низовское</w:t>
      </w:r>
      <w:proofErr w:type="spellEnd"/>
      <w:r w:rsidRPr="00FD0154">
        <w:rPr>
          <w:rFonts w:ascii="Times New Roman" w:eastAsia="Times New Roman" w:hAnsi="Times New Roman" w:cs="Times New Roman"/>
          <w:sz w:val="27"/>
          <w:szCs w:val="27"/>
        </w:rPr>
        <w:t>» утвержден распо</w:t>
      </w:r>
      <w:r w:rsidR="00FD0154" w:rsidRPr="00FD0154">
        <w:rPr>
          <w:rFonts w:ascii="Times New Roman" w:eastAsia="Times New Roman" w:hAnsi="Times New Roman" w:cs="Times New Roman"/>
          <w:sz w:val="27"/>
          <w:szCs w:val="27"/>
        </w:rPr>
        <w:t>ряжением главы администрации № 8р от 19.03.2024 г. – приложение №</w:t>
      </w:r>
      <w:bookmarkStart w:id="0" w:name="_GoBack"/>
      <w:bookmarkEnd w:id="0"/>
      <w:r w:rsidR="00FD0154" w:rsidRPr="00FD0154">
        <w:rPr>
          <w:rFonts w:ascii="Times New Roman" w:eastAsia="Times New Roman" w:hAnsi="Times New Roman" w:cs="Times New Roman"/>
          <w:sz w:val="27"/>
          <w:szCs w:val="27"/>
        </w:rPr>
        <w:t>1 к</w:t>
      </w:r>
      <w:r w:rsidRPr="00FD0154">
        <w:rPr>
          <w:rFonts w:ascii="Times New Roman" w:eastAsia="Times New Roman" w:hAnsi="Times New Roman" w:cs="Times New Roman"/>
          <w:sz w:val="27"/>
          <w:szCs w:val="27"/>
        </w:rPr>
        <w:t xml:space="preserve"> заявлению</w:t>
      </w:r>
    </w:p>
    <w:p w:rsidR="00E955CC" w:rsidRDefault="00E955CC" w:rsidP="00E955CC">
      <w:pPr>
        <w:spacing w:line="322" w:lineRule="exact"/>
        <w:ind w:left="20" w:righ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Общий контроль за реализацией мероприятий Программы осуществляет глава администрации сельского поселения «</w:t>
      </w:r>
      <w:proofErr w:type="spellStart"/>
      <w:r w:rsidR="009671D2">
        <w:rPr>
          <w:rFonts w:ascii="Times New Roman" w:eastAsia="Times New Roman" w:hAnsi="Times New Roman" w:cs="Times New Roman"/>
          <w:sz w:val="27"/>
          <w:szCs w:val="27"/>
        </w:rPr>
        <w:t>Низовское</w:t>
      </w:r>
      <w:proofErr w:type="spellEnd"/>
      <w:r w:rsidRPr="00E955CC">
        <w:rPr>
          <w:rFonts w:ascii="Times New Roman" w:eastAsia="Times New Roman" w:hAnsi="Times New Roman" w:cs="Times New Roman"/>
          <w:sz w:val="27"/>
          <w:szCs w:val="27"/>
        </w:rPr>
        <w:t>».</w:t>
      </w:r>
    </w:p>
    <w:p w:rsidR="007879E5" w:rsidRPr="00E955CC" w:rsidRDefault="007879E5" w:rsidP="00E955CC">
      <w:pPr>
        <w:spacing w:line="322" w:lineRule="exact"/>
        <w:ind w:left="20" w:right="20" w:firstLine="720"/>
        <w:jc w:val="both"/>
        <w:rPr>
          <w:rFonts w:ascii="Times New Roman" w:eastAsia="Times New Roman" w:hAnsi="Times New Roman" w:cs="Times New Roman"/>
          <w:sz w:val="27"/>
          <w:szCs w:val="27"/>
        </w:rPr>
      </w:pPr>
      <w:r w:rsidRPr="007879E5">
        <w:rPr>
          <w:rFonts w:ascii="Times New Roman" w:hAnsi="Times New Roman" w:cs="Times New Roman"/>
          <w:sz w:val="27"/>
          <w:szCs w:val="27"/>
        </w:rPr>
        <w:t xml:space="preserve">Реализация мероприятий Программы осуществляется на основании договоров.  Работы по борьбе с борщевиком считаются выполненными и принятыми после утверждения заказчиком актов приемки-передачи работ. </w:t>
      </w:r>
    </w:p>
    <w:p w:rsidR="00E955CC" w:rsidRPr="00E955CC" w:rsidRDefault="00E955CC" w:rsidP="00E955CC">
      <w:pPr>
        <w:tabs>
          <w:tab w:val="left" w:pos="4282"/>
          <w:tab w:val="left" w:pos="7926"/>
        </w:tabs>
        <w:spacing w:line="322" w:lineRule="exact"/>
        <w:ind w:left="20" w:firstLine="720"/>
        <w:jc w:val="both"/>
        <w:rPr>
          <w:rFonts w:ascii="Times New Roman" w:eastAsia="Times New Roman" w:hAnsi="Times New Roman" w:cs="Times New Roman"/>
          <w:sz w:val="27"/>
          <w:szCs w:val="27"/>
        </w:rPr>
      </w:pPr>
      <w:r w:rsidRPr="00E955CC">
        <w:rPr>
          <w:rFonts w:ascii="Times New Roman" w:eastAsia="Times New Roman" w:hAnsi="Times New Roman" w:cs="Times New Roman"/>
          <w:sz w:val="27"/>
          <w:szCs w:val="27"/>
        </w:rPr>
        <w:t>Администрация сельского поселения «</w:t>
      </w:r>
      <w:r w:rsidR="009671D2">
        <w:rPr>
          <w:rFonts w:ascii="Times New Roman" w:eastAsia="Times New Roman" w:hAnsi="Times New Roman" w:cs="Times New Roman"/>
          <w:sz w:val="27"/>
          <w:szCs w:val="27"/>
        </w:rPr>
        <w:t>Низовское»</w:t>
      </w:r>
      <w:r w:rsidRPr="00E955CC">
        <w:rPr>
          <w:rFonts w:ascii="Times New Roman" w:eastAsia="Times New Roman" w:hAnsi="Times New Roman" w:cs="Times New Roman"/>
          <w:sz w:val="27"/>
          <w:szCs w:val="27"/>
        </w:rPr>
        <w:t xml:space="preserve"> представляет отчет о ходе реализации Программы в отдел сельского хозяйства  и торговли администрации  Вельского муниципального района Архангельской области.</w:t>
      </w:r>
    </w:p>
    <w:p w:rsidR="007879E5" w:rsidRPr="007879E5" w:rsidRDefault="007879E5" w:rsidP="007879E5">
      <w:pPr>
        <w:widowControl/>
        <w:ind w:firstLine="540"/>
        <w:jc w:val="center"/>
        <w:rPr>
          <w:rFonts w:ascii="Times New Roman" w:eastAsia="Times New Roman" w:hAnsi="Times New Roman" w:cs="Times New Roman"/>
          <w:color w:val="auto"/>
        </w:rPr>
      </w:pPr>
    </w:p>
    <w:p w:rsidR="00E955CC" w:rsidRDefault="00E955CC"/>
    <w:sectPr w:rsidR="00E955CC" w:rsidSect="0007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71F0"/>
    <w:multiLevelType w:val="multilevel"/>
    <w:tmpl w:val="8FA2CE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756C9D"/>
    <w:multiLevelType w:val="multilevel"/>
    <w:tmpl w:val="1286E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367526"/>
    <w:multiLevelType w:val="multilevel"/>
    <w:tmpl w:val="EE2A6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354FBF"/>
    <w:multiLevelType w:val="hybridMultilevel"/>
    <w:tmpl w:val="77AECD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DDA6B8A"/>
    <w:multiLevelType w:val="hybridMultilevel"/>
    <w:tmpl w:val="D228C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A651F5"/>
    <w:rsid w:val="000257EF"/>
    <w:rsid w:val="00072232"/>
    <w:rsid w:val="00195997"/>
    <w:rsid w:val="001B3DC2"/>
    <w:rsid w:val="003442A1"/>
    <w:rsid w:val="007879E5"/>
    <w:rsid w:val="007A121B"/>
    <w:rsid w:val="009671D2"/>
    <w:rsid w:val="00A351A5"/>
    <w:rsid w:val="00A651F5"/>
    <w:rsid w:val="00C93E63"/>
    <w:rsid w:val="00DD72D1"/>
    <w:rsid w:val="00E84FFE"/>
    <w:rsid w:val="00E955CC"/>
    <w:rsid w:val="00FB06E8"/>
    <w:rsid w:val="00FD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A7B97E"/>
  <w15:docId w15:val="{DE5AF23A-34E9-45BC-8DDA-8C6316F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5C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55CC"/>
    <w:rPr>
      <w:color w:val="0066CC"/>
      <w:u w:val="single"/>
    </w:rPr>
  </w:style>
  <w:style w:type="character" w:customStyle="1" w:styleId="2">
    <w:name w:val="Основной текст (2)_"/>
    <w:basedOn w:val="a0"/>
    <w:link w:val="20"/>
    <w:rsid w:val="00E955CC"/>
    <w:rPr>
      <w:rFonts w:ascii="Times New Roman" w:eastAsia="Times New Roman" w:hAnsi="Times New Roman" w:cs="Times New Roman"/>
      <w:b/>
      <w:bCs/>
      <w:sz w:val="27"/>
      <w:szCs w:val="27"/>
      <w:shd w:val="clear" w:color="auto" w:fill="FFFFFF"/>
    </w:rPr>
  </w:style>
  <w:style w:type="character" w:customStyle="1" w:styleId="a4">
    <w:name w:val="Основной текст_"/>
    <w:basedOn w:val="a0"/>
    <w:link w:val="3"/>
    <w:rsid w:val="00E955CC"/>
    <w:rPr>
      <w:rFonts w:ascii="Times New Roman" w:eastAsia="Times New Roman" w:hAnsi="Times New Roman" w:cs="Times New Roman"/>
      <w:sz w:val="27"/>
      <w:szCs w:val="27"/>
      <w:shd w:val="clear" w:color="auto" w:fill="FFFFFF"/>
    </w:rPr>
  </w:style>
  <w:style w:type="character" w:customStyle="1" w:styleId="30">
    <w:name w:val="Основной текст (3)_"/>
    <w:basedOn w:val="a0"/>
    <w:link w:val="31"/>
    <w:rsid w:val="00E955CC"/>
    <w:rPr>
      <w:rFonts w:ascii="Times New Roman" w:eastAsia="Times New Roman" w:hAnsi="Times New Roman" w:cs="Times New Roman"/>
      <w:sz w:val="23"/>
      <w:szCs w:val="23"/>
      <w:shd w:val="clear" w:color="auto" w:fill="FFFFFF"/>
    </w:rPr>
  </w:style>
  <w:style w:type="character" w:customStyle="1" w:styleId="a5">
    <w:name w:val="Подпись к таблице_"/>
    <w:basedOn w:val="a0"/>
    <w:link w:val="a6"/>
    <w:rsid w:val="00E955CC"/>
    <w:rPr>
      <w:rFonts w:ascii="Times New Roman" w:eastAsia="Times New Roman" w:hAnsi="Times New Roman" w:cs="Times New Roman"/>
      <w:sz w:val="27"/>
      <w:szCs w:val="27"/>
      <w:shd w:val="clear" w:color="auto" w:fill="FFFFFF"/>
    </w:rPr>
  </w:style>
  <w:style w:type="character" w:customStyle="1" w:styleId="1">
    <w:name w:val="Основной текст1"/>
    <w:basedOn w:val="a4"/>
    <w:rsid w:val="00E955CC"/>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3">
    <w:name w:val="Основной текст3"/>
    <w:basedOn w:val="a"/>
    <w:link w:val="a4"/>
    <w:rsid w:val="00E955CC"/>
    <w:pPr>
      <w:shd w:val="clear" w:color="auto" w:fill="FFFFFF"/>
      <w:spacing w:before="420" w:after="300" w:line="0" w:lineRule="atLeast"/>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E955CC"/>
    <w:pPr>
      <w:shd w:val="clear" w:color="auto" w:fill="FFFFFF"/>
      <w:spacing w:after="180" w:line="317" w:lineRule="exact"/>
      <w:jc w:val="center"/>
    </w:pPr>
    <w:rPr>
      <w:rFonts w:ascii="Times New Roman" w:eastAsia="Times New Roman" w:hAnsi="Times New Roman" w:cs="Times New Roman"/>
      <w:b/>
      <w:bCs/>
      <w:color w:val="auto"/>
      <w:sz w:val="27"/>
      <w:szCs w:val="27"/>
      <w:lang w:eastAsia="en-US"/>
    </w:rPr>
  </w:style>
  <w:style w:type="paragraph" w:customStyle="1" w:styleId="31">
    <w:name w:val="Основной текст (3)"/>
    <w:basedOn w:val="a"/>
    <w:link w:val="30"/>
    <w:rsid w:val="00E955CC"/>
    <w:pPr>
      <w:shd w:val="clear" w:color="auto" w:fill="FFFFFF"/>
      <w:spacing w:line="250" w:lineRule="exact"/>
      <w:ind w:hanging="2060"/>
      <w:jc w:val="right"/>
    </w:pPr>
    <w:rPr>
      <w:rFonts w:ascii="Times New Roman" w:eastAsia="Times New Roman" w:hAnsi="Times New Roman" w:cs="Times New Roman"/>
      <w:color w:val="auto"/>
      <w:sz w:val="23"/>
      <w:szCs w:val="23"/>
      <w:lang w:eastAsia="en-US"/>
    </w:rPr>
  </w:style>
  <w:style w:type="paragraph" w:customStyle="1" w:styleId="a6">
    <w:name w:val="Подпись к таблице"/>
    <w:basedOn w:val="a"/>
    <w:link w:val="a5"/>
    <w:rsid w:val="00E955CC"/>
    <w:pPr>
      <w:shd w:val="clear" w:color="auto" w:fill="FFFFFF"/>
      <w:spacing w:line="0" w:lineRule="atLeast"/>
    </w:pPr>
    <w:rPr>
      <w:rFonts w:ascii="Times New Roman" w:eastAsia="Times New Roman" w:hAnsi="Times New Roman" w:cs="Times New Roman"/>
      <w:color w:val="auto"/>
      <w:sz w:val="27"/>
      <w:szCs w:val="27"/>
      <w:lang w:eastAsia="en-US"/>
    </w:rPr>
  </w:style>
  <w:style w:type="paragraph" w:styleId="a7">
    <w:name w:val="Balloon Text"/>
    <w:basedOn w:val="a"/>
    <w:link w:val="a8"/>
    <w:uiPriority w:val="99"/>
    <w:semiHidden/>
    <w:unhideWhenUsed/>
    <w:rsid w:val="00FD0154"/>
    <w:rPr>
      <w:rFonts w:ascii="Segoe UI" w:hAnsi="Segoe UI" w:cs="Segoe UI"/>
      <w:sz w:val="18"/>
      <w:szCs w:val="18"/>
    </w:rPr>
  </w:style>
  <w:style w:type="character" w:customStyle="1" w:styleId="a8">
    <w:name w:val="Текст выноски Знак"/>
    <w:basedOn w:val="a0"/>
    <w:link w:val="a7"/>
    <w:uiPriority w:val="99"/>
    <w:semiHidden/>
    <w:rsid w:val="00FD0154"/>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8297"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2024-03-19T12:06:00Z</cp:lastPrinted>
  <dcterms:created xsi:type="dcterms:W3CDTF">2024-03-19T10:30:00Z</dcterms:created>
  <dcterms:modified xsi:type="dcterms:W3CDTF">2024-03-19T12:06:00Z</dcterms:modified>
</cp:coreProperties>
</file>